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69C03" w14:textId="77777777" w:rsidR="000820AC" w:rsidRDefault="000820AC" w:rsidP="000820AC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308BD796" w14:textId="77777777" w:rsidR="000820AC" w:rsidRDefault="000820AC" w:rsidP="000820AC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FDA6DAE" w14:textId="77777777" w:rsidR="000820AC" w:rsidRDefault="000820AC" w:rsidP="000820AC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79AEA465" w14:textId="77777777" w:rsidR="000820AC" w:rsidRDefault="000820AC" w:rsidP="000820AC">
      <w:pPr>
        <w:ind w:firstLine="0"/>
        <w:rPr>
          <w:rFonts w:ascii="Times New Roman CYR" w:hAnsi="Times New Roman CYR"/>
          <w:szCs w:val="28"/>
        </w:rPr>
      </w:pPr>
    </w:p>
    <w:p w14:paraId="3BE59E05" w14:textId="77777777" w:rsidR="000820AC" w:rsidRDefault="000820AC" w:rsidP="000820AC">
      <w:pPr>
        <w:ind w:firstLine="0"/>
        <w:rPr>
          <w:rFonts w:ascii="Times New Roman CYR" w:hAnsi="Times New Roman CYR"/>
          <w:szCs w:val="28"/>
        </w:rPr>
      </w:pPr>
    </w:p>
    <w:p w14:paraId="72EBEBDF" w14:textId="2C75217E" w:rsidR="000820AC" w:rsidRDefault="000820AC" w:rsidP="000820AC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634BC3">
        <w:rPr>
          <w:rFonts w:ascii="Times New Roman CYR" w:hAnsi="Times New Roman CYR" w:cs="Times New Roman CYR"/>
          <w:szCs w:val="28"/>
          <w:lang w:val="en-US"/>
        </w:rPr>
        <w:t>24</w:t>
      </w:r>
      <w:r>
        <w:rPr>
          <w:rFonts w:ascii="Times New Roman CYR" w:hAnsi="Times New Roman CYR" w:cs="Times New Roman CYR"/>
          <w:szCs w:val="28"/>
        </w:rPr>
        <w:t>.07.2024 № 7</w:t>
      </w:r>
      <w:r w:rsidR="00634BC3">
        <w:rPr>
          <w:rFonts w:ascii="Times New Roman CYR" w:hAnsi="Times New Roman CYR" w:cs="Times New Roman CYR"/>
          <w:szCs w:val="28"/>
          <w:lang w:val="en-US"/>
        </w:rPr>
        <w:t>75</w:t>
      </w:r>
      <w:r>
        <w:rPr>
          <w:rFonts w:ascii="Times New Roman CYR" w:hAnsi="Times New Roman CYR" w:cs="Times New Roman CYR"/>
          <w:szCs w:val="28"/>
        </w:rPr>
        <w:t>-п</w:t>
      </w:r>
    </w:p>
    <w:p w14:paraId="5FC4C3D8" w14:textId="77777777" w:rsidR="000820AC" w:rsidRDefault="000820AC" w:rsidP="000820AC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1A9A1CCC" w14:textId="77777777" w:rsidR="000820AC" w:rsidRDefault="000820AC" w:rsidP="000820AC">
      <w:pPr>
        <w:ind w:right="5101"/>
        <w:jc w:val="both"/>
        <w:rPr>
          <w:rFonts w:cs="Times New Roman"/>
          <w:szCs w:val="28"/>
        </w:rPr>
      </w:pPr>
    </w:p>
    <w:p w14:paraId="496E7F18" w14:textId="77777777" w:rsidR="00BB38FE" w:rsidRPr="00634BC3" w:rsidRDefault="00BB38FE" w:rsidP="001B6AAD">
      <w:pPr>
        <w:ind w:right="5101"/>
        <w:jc w:val="both"/>
        <w:rPr>
          <w:rFonts w:cs="Times New Roman"/>
          <w:szCs w:val="28"/>
          <w:lang w:val="en-US"/>
        </w:rPr>
      </w:pPr>
    </w:p>
    <w:p w14:paraId="2F0E93D6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D4A4398" w14:textId="77777777" w:rsidR="00AB4BA6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1E44ED">
        <w:rPr>
          <w:rFonts w:cs="Times New Roman"/>
          <w:szCs w:val="28"/>
        </w:rPr>
        <w:t xml:space="preserve">Об утверждении </w:t>
      </w:r>
      <w:r w:rsidR="002B627A">
        <w:rPr>
          <w:rFonts w:cs="Times New Roman"/>
          <w:szCs w:val="28"/>
        </w:rPr>
        <w:t>П</w:t>
      </w:r>
      <w:r w:rsidR="00CF0832">
        <w:rPr>
          <w:rFonts w:cs="Times New Roman"/>
          <w:szCs w:val="28"/>
        </w:rPr>
        <w:t xml:space="preserve">орядка </w:t>
      </w:r>
      <w:r w:rsidR="002B627A">
        <w:rPr>
          <w:rFonts w:cs="Times New Roman"/>
          <w:szCs w:val="28"/>
        </w:rPr>
        <w:t>предоставления за счет</w:t>
      </w:r>
      <w:r w:rsidR="001E44ED">
        <w:rPr>
          <w:rFonts w:cs="Times New Roman"/>
          <w:szCs w:val="28"/>
        </w:rPr>
        <w:t xml:space="preserve"> средств областного бюджета </w:t>
      </w:r>
      <w:r w:rsidR="002B627A">
        <w:rPr>
          <w:rFonts w:cs="Times New Roman"/>
          <w:szCs w:val="28"/>
        </w:rPr>
        <w:t>субсидии Региональному фонду содействия капитальному ремонту</w:t>
      </w:r>
      <w:r w:rsidR="001E44ED">
        <w:rPr>
          <w:rFonts w:cs="Times New Roman"/>
          <w:szCs w:val="28"/>
        </w:rPr>
        <w:t xml:space="preserve"> </w:t>
      </w:r>
      <w:r w:rsidR="002B627A">
        <w:rPr>
          <w:rFonts w:cs="Times New Roman"/>
          <w:szCs w:val="28"/>
        </w:rPr>
        <w:t>многоквартирных домов</w:t>
      </w:r>
      <w:r w:rsidR="001E44ED">
        <w:rPr>
          <w:rFonts w:cs="Times New Roman"/>
          <w:szCs w:val="28"/>
        </w:rPr>
        <w:t xml:space="preserve"> </w:t>
      </w:r>
      <w:r w:rsidR="002B627A">
        <w:rPr>
          <w:rFonts w:cs="Times New Roman"/>
          <w:szCs w:val="28"/>
        </w:rPr>
        <w:t xml:space="preserve">Ярославской области на </w:t>
      </w:r>
      <w:r w:rsidR="006C5CC1">
        <w:rPr>
          <w:rFonts w:cs="Times New Roman"/>
          <w:szCs w:val="28"/>
        </w:rPr>
        <w:t xml:space="preserve">реализацию мероприятий </w:t>
      </w:r>
      <w:r w:rsidR="001A30BD">
        <w:rPr>
          <w:rFonts w:cs="Times New Roman"/>
          <w:szCs w:val="28"/>
        </w:rPr>
        <w:t>по </w:t>
      </w:r>
      <w:r w:rsidR="006C5CC1">
        <w:rPr>
          <w:rFonts w:cs="Times New Roman"/>
          <w:szCs w:val="28"/>
        </w:rPr>
        <w:t>исполнению</w:t>
      </w:r>
      <w:r w:rsidR="008A7C4B">
        <w:rPr>
          <w:rFonts w:cs="Times New Roman"/>
          <w:szCs w:val="28"/>
        </w:rPr>
        <w:t xml:space="preserve"> гарантийных обязательств </w:t>
      </w:r>
      <w:r>
        <w:rPr>
          <w:rFonts w:cs="Times New Roman"/>
          <w:szCs w:val="28"/>
        </w:rPr>
        <w:fldChar w:fldCharType="end"/>
      </w:r>
      <w:r w:rsidR="00D54419">
        <w:rPr>
          <w:rFonts w:cs="Times New Roman"/>
          <w:szCs w:val="28"/>
        </w:rPr>
        <w:t>и о внесении изменений в постановление Правительства Ярославской области от 04.06.2015 № 608-п</w:t>
      </w:r>
    </w:p>
    <w:p w14:paraId="051009AB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534FAABB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325597F5" w14:textId="77777777" w:rsidR="00CC333D" w:rsidRPr="003F2728" w:rsidRDefault="00CC333D" w:rsidP="002313E8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пунктом </w:t>
      </w:r>
      <w:r w:rsidR="00203DD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статьи </w:t>
      </w:r>
      <w:r w:rsidR="00203DDD">
        <w:rPr>
          <w:rFonts w:cs="Times New Roman"/>
          <w:szCs w:val="28"/>
        </w:rPr>
        <w:t>78.1</w:t>
      </w:r>
      <w:r>
        <w:rPr>
          <w:rFonts w:cs="Times New Roman"/>
          <w:szCs w:val="28"/>
        </w:rPr>
        <w:t xml:space="preserve"> </w:t>
      </w:r>
      <w:r w:rsidR="002D142A">
        <w:rPr>
          <w:rFonts w:cs="Times New Roman"/>
          <w:szCs w:val="28"/>
        </w:rPr>
        <w:t xml:space="preserve">Бюджетного </w:t>
      </w:r>
      <w:r>
        <w:rPr>
          <w:rFonts w:cs="Times New Roman"/>
          <w:szCs w:val="28"/>
        </w:rPr>
        <w:t>кодекса Российской Федерации</w:t>
      </w:r>
    </w:p>
    <w:p w14:paraId="18B36B8C" w14:textId="77777777" w:rsidR="00CC333D" w:rsidRPr="00A61019" w:rsidRDefault="00CC333D" w:rsidP="002313E8">
      <w:pPr>
        <w:spacing w:line="235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1F09F8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36318FA9" w14:textId="6E5E4CBD" w:rsidR="006C5CC1" w:rsidRPr="00715C81" w:rsidRDefault="001B7558" w:rsidP="00C5761B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03DDD" w:rsidRPr="00D54419">
        <w:rPr>
          <w:rFonts w:cs="Times New Roman"/>
          <w:szCs w:val="28"/>
        </w:rPr>
        <w:t xml:space="preserve">Утвердить прилагаемый Порядок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</w:t>
      </w:r>
      <w:r w:rsidR="001A30BD" w:rsidRPr="00715C81">
        <w:rPr>
          <w:rFonts w:cs="Times New Roman"/>
          <w:szCs w:val="28"/>
        </w:rPr>
        <w:t>на </w:t>
      </w:r>
      <w:r w:rsidR="006C5CC1" w:rsidRPr="00715C81">
        <w:rPr>
          <w:rFonts w:cs="Times New Roman"/>
          <w:szCs w:val="28"/>
        </w:rPr>
        <w:t>реализацию мероприятий по исполнению</w:t>
      </w:r>
      <w:r w:rsidR="00E219C1" w:rsidRPr="00715C81">
        <w:rPr>
          <w:rFonts w:cs="Times New Roman"/>
          <w:szCs w:val="28"/>
        </w:rPr>
        <w:t xml:space="preserve"> гарантийных обязательств</w:t>
      </w:r>
      <w:r w:rsidR="006C5CC1" w:rsidRPr="00715C81">
        <w:rPr>
          <w:rFonts w:cs="Times New Roman"/>
          <w:szCs w:val="28"/>
        </w:rPr>
        <w:t>.</w:t>
      </w:r>
    </w:p>
    <w:p w14:paraId="266109E8" w14:textId="68BB636F" w:rsidR="00FB155F" w:rsidRDefault="001B7558" w:rsidP="00C5761B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D54419">
        <w:rPr>
          <w:rFonts w:cs="Times New Roman"/>
          <w:szCs w:val="28"/>
        </w:rPr>
        <w:t xml:space="preserve">Внести </w:t>
      </w:r>
      <w:r w:rsidR="001C5562">
        <w:rPr>
          <w:rFonts w:cs="Times New Roman"/>
          <w:szCs w:val="28"/>
        </w:rPr>
        <w:t>в пункт</w:t>
      </w:r>
      <w:r>
        <w:rPr>
          <w:rFonts w:cs="Times New Roman"/>
          <w:szCs w:val="28"/>
        </w:rPr>
        <w:t> </w:t>
      </w:r>
      <w:r w:rsidR="001C5562">
        <w:rPr>
          <w:rFonts w:cs="Times New Roman"/>
          <w:szCs w:val="28"/>
        </w:rPr>
        <w:t xml:space="preserve">2 Порядка использования имущества регионального оператора, утвержденного </w:t>
      </w:r>
      <w:r w:rsidR="00FB155F">
        <w:rPr>
          <w:rFonts w:cs="Times New Roman"/>
          <w:szCs w:val="28"/>
        </w:rPr>
        <w:t>постановление</w:t>
      </w:r>
      <w:r w:rsidR="001C5562">
        <w:rPr>
          <w:rFonts w:cs="Times New Roman"/>
          <w:szCs w:val="28"/>
        </w:rPr>
        <w:t>м</w:t>
      </w:r>
      <w:r w:rsidR="00FB155F">
        <w:rPr>
          <w:rFonts w:cs="Times New Roman"/>
          <w:szCs w:val="28"/>
        </w:rPr>
        <w:t xml:space="preserve"> Правительства Ярославской области от 04.06.2015 №</w:t>
      </w:r>
      <w:r>
        <w:rPr>
          <w:rFonts w:cs="Times New Roman"/>
          <w:szCs w:val="28"/>
        </w:rPr>
        <w:t> </w:t>
      </w:r>
      <w:r w:rsidR="00FB155F">
        <w:rPr>
          <w:rFonts w:cs="Times New Roman"/>
          <w:szCs w:val="28"/>
        </w:rPr>
        <w:t>608-п «Об</w:t>
      </w:r>
      <w:r>
        <w:rPr>
          <w:rFonts w:cs="Times New Roman"/>
          <w:szCs w:val="28"/>
        </w:rPr>
        <w:t> </w:t>
      </w:r>
      <w:r w:rsidR="00FB155F">
        <w:rPr>
          <w:rFonts w:cs="Times New Roman"/>
          <w:szCs w:val="28"/>
        </w:rPr>
        <w:t>утверждении Порядка использования имущества регионального оператора»</w:t>
      </w:r>
      <w:r>
        <w:rPr>
          <w:rFonts w:cs="Times New Roman"/>
          <w:szCs w:val="28"/>
        </w:rPr>
        <w:t>,</w:t>
      </w:r>
      <w:r w:rsidR="00FB155F">
        <w:rPr>
          <w:rFonts w:cs="Times New Roman"/>
          <w:szCs w:val="28"/>
        </w:rPr>
        <w:t xml:space="preserve"> следующие изменения:</w:t>
      </w:r>
    </w:p>
    <w:p w14:paraId="73C5D601" w14:textId="1ABA74EA" w:rsidR="00FB155F" w:rsidRDefault="00FB155F" w:rsidP="00C5761B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556047">
        <w:rPr>
          <w:rFonts w:cs="Times New Roman"/>
          <w:szCs w:val="28"/>
        </w:rPr>
        <w:t xml:space="preserve"> </w:t>
      </w:r>
      <w:r w:rsidR="007637B2">
        <w:rPr>
          <w:rFonts w:cs="Times New Roman"/>
          <w:szCs w:val="28"/>
        </w:rPr>
        <w:t xml:space="preserve">Абзац </w:t>
      </w:r>
      <w:r w:rsidR="00556047">
        <w:rPr>
          <w:rFonts w:cs="Times New Roman"/>
          <w:szCs w:val="28"/>
        </w:rPr>
        <w:t>первый п</w:t>
      </w:r>
      <w:r w:rsidR="00556047" w:rsidRPr="001C5562">
        <w:rPr>
          <w:rFonts w:cs="Times New Roman"/>
          <w:szCs w:val="28"/>
        </w:rPr>
        <w:t xml:space="preserve">осле </w:t>
      </w:r>
      <w:r w:rsidR="001C5562" w:rsidRPr="001C5562">
        <w:rPr>
          <w:rFonts w:cs="Times New Roman"/>
          <w:szCs w:val="28"/>
        </w:rPr>
        <w:t>слов «</w:t>
      </w:r>
      <w:r w:rsidR="00250ED6" w:rsidRPr="00250ED6">
        <w:rPr>
          <w:rFonts w:cs="Times New Roman"/>
          <w:szCs w:val="28"/>
        </w:rPr>
        <w:t>устранению аварийных ситуаций, возникших при проведении работ по капитальному ремонту общего имущества в многоквартирных домах</w:t>
      </w:r>
      <w:r w:rsidR="001C5562" w:rsidRPr="001C5562">
        <w:rPr>
          <w:rFonts w:cs="Times New Roman"/>
          <w:szCs w:val="28"/>
        </w:rPr>
        <w:t xml:space="preserve">» дополнить словами «, </w:t>
      </w:r>
      <w:r w:rsidR="007637B2">
        <w:rPr>
          <w:rFonts w:cs="Times New Roman"/>
          <w:szCs w:val="28"/>
        </w:rPr>
        <w:t>средств, полученных от</w:t>
      </w:r>
      <w:r w:rsidR="00C17FCA" w:rsidRPr="001C5562">
        <w:rPr>
          <w:rFonts w:cs="Times New Roman"/>
          <w:szCs w:val="28"/>
        </w:rPr>
        <w:t xml:space="preserve"> </w:t>
      </w:r>
      <w:r w:rsidR="00926E09">
        <w:rPr>
          <w:rFonts w:cs="Times New Roman"/>
          <w:szCs w:val="28"/>
        </w:rPr>
        <w:t>должников при удовлетворении</w:t>
      </w:r>
      <w:r w:rsidR="00926E09" w:rsidRPr="00926E09">
        <w:rPr>
          <w:rFonts w:cs="Times New Roman"/>
          <w:szCs w:val="28"/>
        </w:rPr>
        <w:t xml:space="preserve"> </w:t>
      </w:r>
      <w:r w:rsidR="007637B2">
        <w:rPr>
          <w:rFonts w:cs="Times New Roman"/>
          <w:szCs w:val="28"/>
        </w:rPr>
        <w:t xml:space="preserve">требований Регионального фонда </w:t>
      </w:r>
      <w:r w:rsidR="00926E09" w:rsidRPr="00926E09">
        <w:rPr>
          <w:rFonts w:cs="Times New Roman"/>
          <w:szCs w:val="28"/>
        </w:rPr>
        <w:t>по денежным обязательствам и иным обязательствам</w:t>
      </w:r>
      <w:r w:rsidR="00926E09">
        <w:rPr>
          <w:rFonts w:cs="Times New Roman"/>
          <w:szCs w:val="28"/>
        </w:rPr>
        <w:t xml:space="preserve"> </w:t>
      </w:r>
      <w:r w:rsidR="00882B74">
        <w:rPr>
          <w:rFonts w:cs="Times New Roman"/>
          <w:szCs w:val="28"/>
        </w:rPr>
        <w:t>на основании</w:t>
      </w:r>
      <w:r w:rsidR="001C5562" w:rsidRPr="001C5562">
        <w:rPr>
          <w:rFonts w:cs="Times New Roman"/>
          <w:szCs w:val="28"/>
        </w:rPr>
        <w:t xml:space="preserve"> Федерального закона от 26</w:t>
      </w:r>
      <w:r w:rsidR="001B7558">
        <w:rPr>
          <w:rFonts w:cs="Times New Roman"/>
          <w:szCs w:val="28"/>
        </w:rPr>
        <w:t> </w:t>
      </w:r>
      <w:r w:rsidR="001C5562" w:rsidRPr="001C5562">
        <w:rPr>
          <w:rFonts w:cs="Times New Roman"/>
          <w:szCs w:val="28"/>
        </w:rPr>
        <w:t>октября 2002</w:t>
      </w:r>
      <w:r w:rsidR="001B7558">
        <w:rPr>
          <w:rFonts w:cs="Times New Roman"/>
          <w:szCs w:val="28"/>
        </w:rPr>
        <w:t> </w:t>
      </w:r>
      <w:r w:rsidR="001C5562" w:rsidRPr="001C5562">
        <w:rPr>
          <w:rFonts w:cs="Times New Roman"/>
          <w:szCs w:val="28"/>
        </w:rPr>
        <w:t>года №</w:t>
      </w:r>
      <w:r w:rsidR="001B7558">
        <w:rPr>
          <w:rFonts w:cs="Times New Roman"/>
          <w:szCs w:val="28"/>
        </w:rPr>
        <w:t> </w:t>
      </w:r>
      <w:r w:rsidR="001C5562" w:rsidRPr="001C5562">
        <w:rPr>
          <w:rFonts w:cs="Times New Roman"/>
          <w:szCs w:val="28"/>
        </w:rPr>
        <w:t>127</w:t>
      </w:r>
      <w:r w:rsidR="001B7558">
        <w:rPr>
          <w:rFonts w:cs="Times New Roman"/>
          <w:szCs w:val="28"/>
        </w:rPr>
        <w:noBreakHyphen/>
      </w:r>
      <w:r w:rsidR="001C5562" w:rsidRPr="001C5562">
        <w:rPr>
          <w:rFonts w:cs="Times New Roman"/>
          <w:szCs w:val="28"/>
        </w:rPr>
        <w:t xml:space="preserve">ФЗ </w:t>
      </w:r>
      <w:r w:rsidR="001B7558">
        <w:rPr>
          <w:rFonts w:cs="Times New Roman"/>
          <w:szCs w:val="28"/>
        </w:rPr>
        <w:t>"</w:t>
      </w:r>
      <w:r w:rsidR="001C5562" w:rsidRPr="001C5562">
        <w:rPr>
          <w:rFonts w:cs="Times New Roman"/>
          <w:szCs w:val="28"/>
        </w:rPr>
        <w:t>О</w:t>
      </w:r>
      <w:r w:rsidR="001B7558">
        <w:rPr>
          <w:rFonts w:cs="Times New Roman"/>
          <w:szCs w:val="28"/>
        </w:rPr>
        <w:t> </w:t>
      </w:r>
      <w:r w:rsidR="001C5562" w:rsidRPr="001C5562">
        <w:rPr>
          <w:rFonts w:cs="Times New Roman"/>
          <w:szCs w:val="28"/>
        </w:rPr>
        <w:t>несостоятельности (банкротстве)</w:t>
      </w:r>
      <w:r w:rsidR="001B7558">
        <w:rPr>
          <w:rFonts w:cs="Times New Roman"/>
          <w:szCs w:val="28"/>
        </w:rPr>
        <w:t>"</w:t>
      </w:r>
      <w:r w:rsidR="001C5562" w:rsidRPr="001C5562">
        <w:rPr>
          <w:rFonts w:cs="Times New Roman"/>
          <w:szCs w:val="28"/>
        </w:rPr>
        <w:t>».</w:t>
      </w:r>
    </w:p>
    <w:p w14:paraId="01E0606D" w14:textId="535AB2E1" w:rsidR="00D54419" w:rsidRDefault="00FB155F" w:rsidP="00C5761B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2.2.</w:t>
      </w:r>
      <w:r w:rsidR="00556047">
        <w:rPr>
          <w:rFonts w:cs="Times New Roman"/>
          <w:szCs w:val="28"/>
        </w:rPr>
        <w:t xml:space="preserve"> </w:t>
      </w:r>
      <w:r w:rsidR="007637B2">
        <w:rPr>
          <w:rFonts w:cs="Times New Roman"/>
          <w:szCs w:val="28"/>
        </w:rPr>
        <w:t xml:space="preserve">Абзац </w:t>
      </w:r>
      <w:r w:rsidR="00556047">
        <w:rPr>
          <w:rFonts w:cs="Times New Roman"/>
          <w:szCs w:val="28"/>
        </w:rPr>
        <w:t xml:space="preserve">двенадцатый </w:t>
      </w:r>
      <w:r w:rsidR="002C257E">
        <w:rPr>
          <w:rFonts w:cs="Times New Roman"/>
          <w:szCs w:val="28"/>
        </w:rPr>
        <w:t xml:space="preserve">дополнить словами «, а также </w:t>
      </w:r>
      <w:r w:rsidR="002C257E" w:rsidRPr="002C257E">
        <w:rPr>
          <w:rFonts w:cs="Times New Roman"/>
          <w:szCs w:val="28"/>
        </w:rPr>
        <w:t>исполнение финансовых обязательств (штрафы, неустойки, пени, ущербы, исполнительские сборы, иные судебные издержки) в рамках исполнительного производства на основании вступивших в законную силу судебных актов</w:t>
      </w:r>
      <w:r w:rsidR="00250ED6">
        <w:rPr>
          <w:rFonts w:cs="Times New Roman"/>
          <w:szCs w:val="28"/>
        </w:rPr>
        <w:t>».</w:t>
      </w:r>
    </w:p>
    <w:p w14:paraId="04F76454" w14:textId="77777777" w:rsidR="00203DDD" w:rsidRPr="00203DDD" w:rsidRDefault="00D54419" w:rsidP="001B755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03DDD" w:rsidRPr="00203DDD">
        <w:rPr>
          <w:rFonts w:cs="Times New Roman"/>
          <w:szCs w:val="28"/>
        </w:rPr>
        <w:t>.</w:t>
      </w:r>
      <w:r w:rsidR="002B18AE">
        <w:rPr>
          <w:rFonts w:cs="Times New Roman"/>
          <w:szCs w:val="28"/>
        </w:rPr>
        <w:t> </w:t>
      </w:r>
      <w:r w:rsidR="00203DDD" w:rsidRPr="00203DDD">
        <w:rPr>
          <w:rFonts w:cs="Times New Roman"/>
          <w:szCs w:val="28"/>
        </w:rPr>
        <w:t xml:space="preserve">Контроль за исполнением постановления возложить на заместителя Председателя Правительства </w:t>
      </w:r>
      <w:r w:rsidR="004D409F">
        <w:rPr>
          <w:rFonts w:cs="Times New Roman"/>
          <w:szCs w:val="28"/>
        </w:rPr>
        <w:t xml:space="preserve">Ярославской </w:t>
      </w:r>
      <w:r w:rsidR="00203DDD" w:rsidRPr="00203DDD">
        <w:rPr>
          <w:rFonts w:cs="Times New Roman"/>
          <w:szCs w:val="28"/>
        </w:rPr>
        <w:t xml:space="preserve">области, курирующего вопросы жилищно-коммунального </w:t>
      </w:r>
      <w:r w:rsidR="000270C8">
        <w:rPr>
          <w:rFonts w:cs="Times New Roman"/>
          <w:szCs w:val="28"/>
        </w:rPr>
        <w:t>хозяйства</w:t>
      </w:r>
      <w:r w:rsidR="00203DDD" w:rsidRPr="00203DDD">
        <w:rPr>
          <w:rFonts w:cs="Times New Roman"/>
          <w:szCs w:val="28"/>
        </w:rPr>
        <w:t>.</w:t>
      </w:r>
    </w:p>
    <w:p w14:paraId="21D0A749" w14:textId="77777777" w:rsidR="00BB38FE" w:rsidRDefault="00D54419" w:rsidP="001B755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03DDD" w:rsidRPr="00203DDD">
        <w:rPr>
          <w:rFonts w:cs="Times New Roman"/>
          <w:szCs w:val="28"/>
        </w:rPr>
        <w:t>.</w:t>
      </w:r>
      <w:r w:rsidR="002B18AE">
        <w:rPr>
          <w:rFonts w:cs="Times New Roman"/>
          <w:szCs w:val="28"/>
        </w:rPr>
        <w:t> </w:t>
      </w:r>
      <w:r w:rsidR="00203DDD" w:rsidRPr="00203DDD">
        <w:rPr>
          <w:rFonts w:cs="Times New Roman"/>
          <w:szCs w:val="28"/>
        </w:rPr>
        <w:t xml:space="preserve">Постановление вступает в силу </w:t>
      </w:r>
      <w:r w:rsidR="00715C81" w:rsidRPr="00715C81">
        <w:rPr>
          <w:rFonts w:cs="Times New Roman"/>
          <w:szCs w:val="28"/>
        </w:rPr>
        <w:t>со дня его официального опубликования.</w:t>
      </w:r>
    </w:p>
    <w:p w14:paraId="5CAE5AE8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27E269BF" w14:textId="77777777" w:rsidR="00203DDD" w:rsidRDefault="00203DDD" w:rsidP="00BB38FE">
      <w:pPr>
        <w:jc w:val="both"/>
        <w:rPr>
          <w:rFonts w:cs="Times New Roman"/>
          <w:szCs w:val="28"/>
        </w:rPr>
      </w:pPr>
    </w:p>
    <w:p w14:paraId="33FF9AB5" w14:textId="77777777" w:rsidR="00203DDD" w:rsidRDefault="00203DDD" w:rsidP="00BB38FE">
      <w:pPr>
        <w:jc w:val="both"/>
        <w:rPr>
          <w:rFonts w:cs="Times New Roman"/>
          <w:szCs w:val="28"/>
        </w:rPr>
      </w:pPr>
    </w:p>
    <w:p w14:paraId="7D928C43" w14:textId="77777777" w:rsidR="007414E5" w:rsidRDefault="007414E5" w:rsidP="00203DDD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</w:p>
    <w:p w14:paraId="6FDECED1" w14:textId="2CE10FCC" w:rsidR="00104717" w:rsidRDefault="00203DDD" w:rsidP="00203DDD">
      <w:pPr>
        <w:ind w:firstLine="0"/>
        <w:jc w:val="both"/>
        <w:rPr>
          <w:rFonts w:cs="Times New Roman"/>
          <w:szCs w:val="28"/>
        </w:rPr>
      </w:pPr>
      <w:r w:rsidRPr="00203DDD">
        <w:rPr>
          <w:rFonts w:cs="Times New Roman"/>
          <w:szCs w:val="28"/>
        </w:rPr>
        <w:t>Губернатор</w:t>
      </w:r>
      <w:r w:rsidR="007414E5">
        <w:rPr>
          <w:rFonts w:cs="Times New Roman"/>
          <w:szCs w:val="28"/>
        </w:rPr>
        <w:t>а Ярославской</w:t>
      </w:r>
      <w:r w:rsidR="00641600">
        <w:rPr>
          <w:rFonts w:cs="Times New Roman"/>
          <w:szCs w:val="28"/>
        </w:rPr>
        <w:t xml:space="preserve"> области                                               А.М. Колядин  </w:t>
      </w:r>
    </w:p>
    <w:p w14:paraId="51B1298D" w14:textId="4A6C5BC8" w:rsidR="00203DDD" w:rsidRDefault="00203DDD" w:rsidP="00203DDD">
      <w:pPr>
        <w:ind w:firstLine="0"/>
        <w:jc w:val="both"/>
        <w:rPr>
          <w:rFonts w:cs="Times New Roman"/>
          <w:szCs w:val="28"/>
        </w:rPr>
      </w:pPr>
      <w:r w:rsidRPr="00203DDD">
        <w:rPr>
          <w:rFonts w:cs="Times New Roman"/>
          <w:szCs w:val="28"/>
        </w:rPr>
        <w:t xml:space="preserve">                                                             </w:t>
      </w:r>
      <w:r w:rsidR="001A30BD">
        <w:rPr>
          <w:rFonts w:cs="Times New Roman"/>
          <w:szCs w:val="28"/>
        </w:rPr>
        <w:t xml:space="preserve">   </w:t>
      </w:r>
      <w:r w:rsidRPr="00203DDD">
        <w:rPr>
          <w:rFonts w:cs="Times New Roman"/>
          <w:szCs w:val="28"/>
        </w:rPr>
        <w:t xml:space="preserve">     </w:t>
      </w:r>
      <w:r w:rsidR="007414E5">
        <w:rPr>
          <w:rFonts w:cs="Times New Roman"/>
          <w:szCs w:val="28"/>
        </w:rPr>
        <w:t xml:space="preserve">                  </w:t>
      </w:r>
    </w:p>
    <w:p w14:paraId="78EC7AE4" w14:textId="77777777" w:rsidR="000820AC" w:rsidRDefault="000820AC" w:rsidP="00203DDD">
      <w:pPr>
        <w:ind w:firstLine="0"/>
        <w:jc w:val="both"/>
        <w:rPr>
          <w:rFonts w:cs="Times New Roman"/>
          <w:szCs w:val="28"/>
        </w:rPr>
        <w:sectPr w:rsidR="000820AC" w:rsidSect="002D38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75271047" w14:textId="77777777" w:rsidR="000820AC" w:rsidRPr="001E62A6" w:rsidRDefault="000820AC" w:rsidP="000820AC">
      <w:pPr>
        <w:ind w:firstLine="5103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lastRenderedPageBreak/>
        <w:t>УТВЕРЖДЕН</w:t>
      </w:r>
    </w:p>
    <w:p w14:paraId="76A873D8" w14:textId="77777777" w:rsidR="000820AC" w:rsidRPr="001E62A6" w:rsidRDefault="000820AC" w:rsidP="000820AC">
      <w:pPr>
        <w:spacing w:line="235" w:lineRule="auto"/>
        <w:ind w:left="5103" w:firstLine="0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постановлением Правительства </w:t>
      </w:r>
    </w:p>
    <w:p w14:paraId="37710FA5" w14:textId="77777777" w:rsidR="000820AC" w:rsidRPr="001E62A6" w:rsidRDefault="000820AC" w:rsidP="000820AC">
      <w:pPr>
        <w:ind w:left="5103" w:firstLine="0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Ярославской области</w:t>
      </w:r>
      <w:r w:rsidRPr="001E62A6" w:rsidDel="00A30721">
        <w:rPr>
          <w:rFonts w:cs="Times New Roman"/>
          <w:szCs w:val="28"/>
        </w:rPr>
        <w:t xml:space="preserve"> </w:t>
      </w:r>
    </w:p>
    <w:p w14:paraId="1237A63D" w14:textId="017BD58C" w:rsidR="000820AC" w:rsidRDefault="00634BC3" w:rsidP="00634BC3">
      <w:pPr>
        <w:ind w:left="5103" w:firstLine="0"/>
        <w:rPr>
          <w:rFonts w:cs="Times New Roman"/>
          <w:szCs w:val="28"/>
        </w:rPr>
      </w:pPr>
      <w:r w:rsidRPr="00634BC3">
        <w:rPr>
          <w:rFonts w:cs="Times New Roman"/>
          <w:szCs w:val="28"/>
        </w:rPr>
        <w:t>от 24.07.2024 № 775-п</w:t>
      </w:r>
    </w:p>
    <w:p w14:paraId="06BBFFC1" w14:textId="77777777" w:rsidR="00634BC3" w:rsidRPr="001E62A6" w:rsidRDefault="00634BC3" w:rsidP="000820AC">
      <w:pPr>
        <w:ind w:left="5812" w:firstLine="0"/>
        <w:rPr>
          <w:rFonts w:cs="Times New Roman"/>
          <w:szCs w:val="28"/>
        </w:rPr>
      </w:pPr>
    </w:p>
    <w:p w14:paraId="7BF13DD6" w14:textId="77777777" w:rsidR="000820AC" w:rsidRPr="001E62A6" w:rsidRDefault="000820AC" w:rsidP="000820AC">
      <w:pPr>
        <w:ind w:firstLine="0"/>
        <w:jc w:val="center"/>
        <w:rPr>
          <w:rFonts w:cs="Times New Roman"/>
          <w:b/>
          <w:szCs w:val="28"/>
        </w:rPr>
      </w:pPr>
      <w:r w:rsidRPr="001E62A6">
        <w:rPr>
          <w:rFonts w:cs="Times New Roman"/>
          <w:b/>
          <w:szCs w:val="28"/>
        </w:rPr>
        <w:t>ПОРЯДОК</w:t>
      </w:r>
    </w:p>
    <w:p w14:paraId="70DE261D" w14:textId="77777777" w:rsidR="000820AC" w:rsidRPr="001E62A6" w:rsidRDefault="000820AC" w:rsidP="000820AC">
      <w:pPr>
        <w:ind w:firstLine="0"/>
        <w:jc w:val="center"/>
        <w:rPr>
          <w:rFonts w:cs="Times New Roman"/>
          <w:b/>
          <w:szCs w:val="28"/>
        </w:rPr>
      </w:pPr>
      <w:r w:rsidRPr="001E62A6">
        <w:rPr>
          <w:rFonts w:cs="Times New Roman"/>
          <w:b/>
          <w:szCs w:val="28"/>
        </w:rPr>
        <w:t xml:space="preserve">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</w:t>
      </w:r>
    </w:p>
    <w:p w14:paraId="15690B9E" w14:textId="77777777" w:rsidR="000820AC" w:rsidRPr="001E62A6" w:rsidRDefault="000820AC" w:rsidP="000820AC">
      <w:pPr>
        <w:jc w:val="both"/>
        <w:rPr>
          <w:rFonts w:cs="Times New Roman"/>
          <w:szCs w:val="28"/>
        </w:rPr>
      </w:pPr>
    </w:p>
    <w:p w14:paraId="79EF6138" w14:textId="77777777" w:rsidR="000820AC" w:rsidRPr="001E62A6" w:rsidRDefault="000820AC" w:rsidP="000820AC">
      <w:pPr>
        <w:ind w:firstLine="0"/>
        <w:jc w:val="center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1. Общие положения</w:t>
      </w:r>
    </w:p>
    <w:p w14:paraId="6F71A3B7" w14:textId="77777777" w:rsidR="000820AC" w:rsidRPr="001E62A6" w:rsidRDefault="000820AC" w:rsidP="000820AC">
      <w:pPr>
        <w:jc w:val="center"/>
        <w:rPr>
          <w:rFonts w:cs="Times New Roman"/>
          <w:szCs w:val="28"/>
        </w:rPr>
      </w:pPr>
    </w:p>
    <w:p w14:paraId="75A2A5C7" w14:textId="77777777" w:rsidR="000820AC" w:rsidRPr="001E62A6" w:rsidRDefault="000820AC" w:rsidP="000820AC">
      <w:pPr>
        <w:pStyle w:val="a8"/>
        <w:ind w:left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1.1. Порядок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</w:t>
      </w:r>
      <w:r w:rsidRPr="001E62A6">
        <w:rPr>
          <w:rFonts w:cs="Times New Roman"/>
          <w:color w:val="000000" w:themeColor="text1"/>
          <w:szCs w:val="28"/>
        </w:rPr>
        <w:t xml:space="preserve">на реализацию мероприятий по исполнению гарантийных обязательств </w:t>
      </w:r>
      <w:r w:rsidRPr="001E62A6">
        <w:rPr>
          <w:rFonts w:cs="Times New Roman"/>
          <w:szCs w:val="28"/>
        </w:rPr>
        <w:t>(далее – Порядок) разработан в соответствии с пунктом 2 статьи 78.1 Бюджетного кодекса Российской Федерации, постановлением Правительства Российской Федерации от 25 октября 2023 г. № 1782 «Об утверждении общих требований к 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регламентирует порядок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 реализацию мероприятий по исполнению гарантийных обязательств (далее ‒ субсидия).</w:t>
      </w:r>
    </w:p>
    <w:p w14:paraId="7BBEBEB2" w14:textId="77777777" w:rsidR="000820AC" w:rsidRPr="001E62A6" w:rsidRDefault="000820AC" w:rsidP="000820AC">
      <w:pPr>
        <w:pStyle w:val="a8"/>
        <w:ind w:left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szCs w:val="28"/>
        </w:rPr>
        <w:t xml:space="preserve">1.2. Целью предоставления субсидии является исполнение Региональным фондом содействия капитальному ремонту многоквартирных домов Ярославской области (далее ‒ Фонд) обязательств </w:t>
      </w:r>
      <w:r w:rsidRPr="001E62A6">
        <w:rPr>
          <w:rFonts w:cs="Times New Roman"/>
          <w:color w:val="000000" w:themeColor="text1"/>
          <w:szCs w:val="28"/>
        </w:rPr>
        <w:t>по устранению выявленных в течение гарантийного срока нарушений оказания услуг и (или) выполнения работ по капитальному ремонту общего имущества в многоквартирных домах (далее ‒ капитальный ремонт).</w:t>
      </w:r>
    </w:p>
    <w:p w14:paraId="5FA6B929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1E62A6">
        <w:rPr>
          <w:rFonts w:cs="Times New Roman"/>
          <w:color w:val="000000" w:themeColor="text1"/>
          <w:spacing w:val="-4"/>
          <w:szCs w:val="28"/>
        </w:rPr>
        <w:t>1.3. Субсидия предоставляется Фонду по следующим направлениям расходов (затрат):</w:t>
      </w:r>
    </w:p>
    <w:p w14:paraId="1A1A3589" w14:textId="77777777" w:rsidR="000820AC" w:rsidRPr="001E62A6" w:rsidRDefault="000820AC" w:rsidP="000820AC">
      <w:pPr>
        <w:widowControl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1.3.1. Финансирование исполнения вступившего в законную силу судебного акта о возложении на Фонд обязанности по выполнению работ по устранению выявленных в течение</w:t>
      </w:r>
      <w:r w:rsidRPr="001E62A6" w:rsidDel="0037462B">
        <w:rPr>
          <w:rFonts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гарантийного срока нарушений оказания услуг и (или) выполнения работ по капитальному ремонту:</w:t>
      </w:r>
    </w:p>
    <w:p w14:paraId="7A8481DD" w14:textId="77777777" w:rsidR="000820AC" w:rsidRPr="001E62A6" w:rsidRDefault="000820AC" w:rsidP="000820AC">
      <w:pPr>
        <w:widowControl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финансовое обеспечение затрат на выполнение работ по устранению выявленных в течение гарантийного срока нарушений оказания услуг и (или) выполнения работ, оказанных (выполненных) по договорам подряда на капитальный ремонт;</w:t>
      </w:r>
    </w:p>
    <w:p w14:paraId="4876E4DC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финансовое обеспечение затрат на проверку сметной стоимости работ по устранению выявленных в течение гарантийного срока нарушений оказания услуг и (или) выполнения работ по капитальному ремонту;</w:t>
      </w:r>
    </w:p>
    <w:p w14:paraId="1436A337" w14:textId="77777777" w:rsidR="000820AC" w:rsidRPr="001E62A6" w:rsidRDefault="000820AC" w:rsidP="000820AC">
      <w:pPr>
        <w:jc w:val="both"/>
        <w:rPr>
          <w:rFonts w:cs="Times New Roman"/>
          <w:strike/>
          <w:color w:val="000000" w:themeColor="text1"/>
          <w:spacing w:val="-4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финансовое обеспечение затрат (возмещение затрат) на исполнение финансовых обязательств (штрафы, неустойки, пени, ущербы, исполнительские сборы, иные судебные издержки) в рамках исполнительного производства на основании вступивших в законную силу судебных актов.</w:t>
      </w:r>
    </w:p>
    <w:p w14:paraId="0F203FE9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1E62A6">
        <w:rPr>
          <w:rFonts w:cs="Times New Roman"/>
          <w:color w:val="000000" w:themeColor="text1"/>
          <w:spacing w:val="-4"/>
          <w:szCs w:val="28"/>
        </w:rPr>
        <w:t xml:space="preserve">1.3.2. Финансирование исполнения вступившего в законную силу судебного акта о взыскании с Фонда стоимости выполнения работ по устранению выявленных </w:t>
      </w:r>
      <w:r w:rsidRPr="001E62A6">
        <w:rPr>
          <w:rFonts w:cs="Times New Roman"/>
          <w:color w:val="000000" w:themeColor="text1"/>
          <w:szCs w:val="28"/>
        </w:rPr>
        <w:t>в течение</w:t>
      </w:r>
      <w:r w:rsidRPr="001E62A6">
        <w:rPr>
          <w:rFonts w:cs="Times New Roman"/>
          <w:color w:val="000000" w:themeColor="text1"/>
          <w:spacing w:val="-4"/>
          <w:szCs w:val="28"/>
        </w:rPr>
        <w:t xml:space="preserve"> гарантийного срока нарушений оказания услуг и (или) выполнения работ по капитальному ремонту: </w:t>
      </w:r>
    </w:p>
    <w:p w14:paraId="634099B2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1E62A6">
        <w:rPr>
          <w:rFonts w:cs="Times New Roman"/>
          <w:color w:val="000000" w:themeColor="text1"/>
          <w:spacing w:val="-4"/>
          <w:szCs w:val="28"/>
        </w:rPr>
        <w:t xml:space="preserve">- финансовое обеспечение затрат (возмещение затрат), связанных с взысканием стоимости выполнения работ по устранению выявленных </w:t>
      </w:r>
      <w:r w:rsidRPr="001E62A6">
        <w:rPr>
          <w:rFonts w:cs="Times New Roman"/>
          <w:color w:val="000000" w:themeColor="text1"/>
          <w:szCs w:val="28"/>
        </w:rPr>
        <w:t>в течение</w:t>
      </w:r>
      <w:r w:rsidRPr="001E62A6">
        <w:rPr>
          <w:rFonts w:cs="Times New Roman"/>
          <w:color w:val="000000" w:themeColor="text1"/>
          <w:spacing w:val="-4"/>
          <w:szCs w:val="28"/>
        </w:rPr>
        <w:t xml:space="preserve"> гарантийного срока нарушений оказания услуг и (или) выполнения работ по капитальному ремонту;</w:t>
      </w:r>
    </w:p>
    <w:p w14:paraId="40552984" w14:textId="77777777" w:rsidR="000820AC" w:rsidRPr="001E62A6" w:rsidRDefault="000820AC" w:rsidP="000820AC">
      <w:pPr>
        <w:jc w:val="both"/>
        <w:rPr>
          <w:rFonts w:cs="Times New Roman"/>
          <w:strike/>
          <w:color w:val="000000" w:themeColor="text1"/>
          <w:spacing w:val="-4"/>
          <w:szCs w:val="28"/>
        </w:rPr>
      </w:pPr>
      <w:r w:rsidRPr="001E62A6">
        <w:rPr>
          <w:rFonts w:cs="Times New Roman"/>
          <w:color w:val="000000" w:themeColor="text1"/>
          <w:spacing w:val="-4"/>
          <w:szCs w:val="28"/>
        </w:rPr>
        <w:t>- финансовое обеспечение затрат (возмещение затрат) на исполнение финансовых обязательств (штрафы, неустойки, пени, ущербы, исполнительские сборы, иные судебные издержки) в рамках исполнительного производства на основании вступивших в силу судебных актов.</w:t>
      </w:r>
    </w:p>
    <w:p w14:paraId="1E267D5B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1.4. Субсидия предоставляется в рамках комплекса процессных мероприятий «Обеспечение деятельности министерства жилищно-коммунального хозяйства Ярославской области» государственной программы Ярославской области «Обеспечение качественными коммунальными услугами населения Ярославской области» на 2024 – 2030 годы, утвержденной постановлением Правительства Ярославской области от 27.03.2024 № 389</w:t>
      </w:r>
      <w:r w:rsidRPr="001E62A6">
        <w:rPr>
          <w:rFonts w:cs="Times New Roman"/>
          <w:color w:val="000000" w:themeColor="text1"/>
          <w:szCs w:val="28"/>
        </w:rPr>
        <w:noBreakHyphen/>
        <w:t xml:space="preserve">п «Об утверждении государственной программы Ярославской области «Обеспечение качественными коммунальными услугами населения Ярославской области» на 2024 – 2030 годы и о признании утратившими силу отдельных постановлений Правительства области». </w:t>
      </w:r>
    </w:p>
    <w:p w14:paraId="45A3BBB7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1.5. Получателем субсидии является Фонд.</w:t>
      </w:r>
    </w:p>
    <w:p w14:paraId="3565230A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eastAsiaTheme="minorHAnsi" w:cs="Times New Roman"/>
          <w:szCs w:val="28"/>
        </w:rPr>
        <w:t>1.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6. Главным распорядителем бюджетных средств является </w:t>
      </w:r>
      <w:r w:rsidRPr="001E62A6">
        <w:rPr>
          <w:rFonts w:cs="Times New Roman"/>
          <w:color w:val="000000" w:themeColor="text1"/>
          <w:spacing w:val="-4"/>
          <w:szCs w:val="28"/>
        </w:rPr>
        <w:t>министерство жилищно-коммунального хозяйства Ярославской области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(далее ‒ МЖКХ ЯО), котором</w:t>
      </w:r>
      <w:r w:rsidRPr="001E62A6">
        <w:rPr>
          <w:rFonts w:cs="Times New Roman"/>
          <w:color w:val="000000" w:themeColor="text1"/>
          <w:szCs w:val="28"/>
          <w:lang w:eastAsia="ru-RU"/>
        </w:rPr>
        <w:t xml:space="preserve">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год. </w:t>
      </w:r>
    </w:p>
    <w:p w14:paraId="03FDFC0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</w:rPr>
        <w:t>1.7. Информация о предоставлении субсидии размещается на едином портале бюджетной системы Российской Федерации в информационно-телекоммуникационной сети «Интернет» (далее ‒ единый портал) в порядке, установленном Министерством финансов Российской Федерации.</w:t>
      </w:r>
    </w:p>
    <w:p w14:paraId="41BA06EF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FF0000"/>
        </w:rPr>
      </w:pPr>
    </w:p>
    <w:p w14:paraId="18A8E4BB" w14:textId="77777777" w:rsidR="000820AC" w:rsidRPr="001E62A6" w:rsidRDefault="000820AC" w:rsidP="000820AC">
      <w:pPr>
        <w:keepNext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2. Условия предоставления субсидии</w:t>
      </w:r>
    </w:p>
    <w:p w14:paraId="225B8E9C" w14:textId="77777777" w:rsidR="000820AC" w:rsidRPr="001E62A6" w:rsidRDefault="000820AC" w:rsidP="000820AC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14:paraId="2D7AC4C0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2.1. Условиями предоставления субсидии являются:</w:t>
      </w:r>
    </w:p>
    <w:p w14:paraId="59DAB791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наличие вступившего в законную силу судебного акта:</w:t>
      </w:r>
    </w:p>
    <w:p w14:paraId="36C109E5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  <w:color w:val="000000" w:themeColor="text1"/>
        </w:rPr>
        <w:t xml:space="preserve">о возложении на Фонд обязанности по выполнению работ по устранению </w:t>
      </w:r>
      <w:r w:rsidRPr="008E473F">
        <w:rPr>
          <w:rFonts w:cs="Times New Roman"/>
        </w:rPr>
        <w:t>нарушений</w:t>
      </w:r>
      <w:r w:rsidRPr="008E473F">
        <w:t xml:space="preserve"> </w:t>
      </w:r>
      <w:r w:rsidRPr="008E473F">
        <w:rPr>
          <w:rFonts w:cs="Times New Roman"/>
        </w:rPr>
        <w:t>оказания услуг и (или) выполнения работ по</w:t>
      </w:r>
      <w:r>
        <w:rPr>
          <w:rFonts w:cs="Times New Roman"/>
        </w:rPr>
        <w:t> </w:t>
      </w:r>
      <w:r w:rsidRPr="008E473F">
        <w:rPr>
          <w:rFonts w:cs="Times New Roman"/>
        </w:rPr>
        <w:t>капитальному ремонту;</w:t>
      </w:r>
    </w:p>
    <w:p w14:paraId="26A57654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о возложении на Фонд обязанности по финансированию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</w:rPr>
        <w:t>;</w:t>
      </w:r>
    </w:p>
    <w:p w14:paraId="34B929B7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</w:rPr>
        <w:t xml:space="preserve">- наличие постановления судебного пристава-исполнителя о возбуждении исполнительного производства или </w:t>
      </w:r>
      <w:r w:rsidRPr="001E62A6">
        <w:rPr>
          <w:rFonts w:cs="Times New Roman"/>
          <w:szCs w:val="28"/>
        </w:rPr>
        <w:t xml:space="preserve">информации банка, содержащей сведения о поступивших исполнительных документах, представленных </w:t>
      </w:r>
      <w:r w:rsidRPr="001E62A6">
        <w:rPr>
          <w:rFonts w:cs="Times New Roman"/>
        </w:rPr>
        <w:t>в целях исполнения Фондом обязанностей, указанных в абзацах третьем, четвертом данного пункта;</w:t>
      </w:r>
    </w:p>
    <w:p w14:paraId="3E8229F9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</w:rPr>
        <w:t>- признание подрядной организации банкротом и открытие в</w:t>
      </w:r>
      <w:r>
        <w:rPr>
          <w:rFonts w:cs="Times New Roman"/>
        </w:rPr>
        <w:t> </w:t>
      </w:r>
      <w:r w:rsidRPr="001E62A6">
        <w:rPr>
          <w:rFonts w:cs="Times New Roman"/>
        </w:rPr>
        <w:t>отношении подрядной организации конкурсного производства либо ликвидация подрядной организации;</w:t>
      </w:r>
    </w:p>
    <w:p w14:paraId="2290FCCA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</w:rPr>
        <w:t>- наличие вступившего в силу судебного акта о включении в реестр требований кредиторов требования Фонда (в случае признания подрядной организации банкротом и открытия в отношении подрядной организации конкурсного производства);</w:t>
      </w:r>
    </w:p>
    <w:p w14:paraId="2F3EA83A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</w:rPr>
        <w:t xml:space="preserve">- отсутствие в договорах подряда на капитальный ремонт условий страхования рисков, связанных с выявлением </w:t>
      </w:r>
      <w:r w:rsidRPr="001E62A6">
        <w:rPr>
          <w:rFonts w:cs="Times New Roman"/>
          <w:szCs w:val="28"/>
        </w:rPr>
        <w:t>в течение</w:t>
      </w:r>
      <w:r w:rsidRPr="001E62A6">
        <w:rPr>
          <w:rFonts w:cs="Times New Roman"/>
        </w:rPr>
        <w:t xml:space="preserve"> гарантийного срока нарушений оказания услуг и (или) выполнения работ по капитальному ремонту в период до 01.01.2019;</w:t>
      </w:r>
    </w:p>
    <w:p w14:paraId="11C8808E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наличие заключенного с МЖКХ ЯО соглашения о предоставлении субсидии (далее – соглашение), составленного по типовой форме, утвержденной приказом департамента финансов Ярославской области от 25.09.2017 № 32н «Об утверждении типовой формы соглашения (договора) о предоставлении из областного бюджета субсидии некоммерческой организации в соответствии с пунктом 2 статьи 78.1 Бюджетного кодекса Российской Федерации», включающего в том числе условие о согласовании новых условий соглашения или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14:paraId="53F88600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 принятие Фондом мер, направленных на уменьшение расходов Фонда, связанных с исполнением финансовых обязательств Фонда;</w:t>
      </w:r>
    </w:p>
    <w:p w14:paraId="0039939B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согласие Фонда,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 их уставных (складочных) капиталах, а также коммерческих организаций с участием таких товариществ и обществ в их уставных (складочных) капиталах), на осуществление МЖКХ ЯО проверок соблюдения ими порядка и 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соблюдения Фондом порядка и условий предоставления субсидии в соответствии со статьями 268.1 и 269.2 Бюджетного кодекса Российской Федерации и на включение таких положений в соглашение;</w:t>
      </w:r>
    </w:p>
    <w:p w14:paraId="3BE06079" w14:textId="77777777" w:rsidR="000820AC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соблюдение Фондом, а также иными юридическими лицами, получающими средства на основании договоров, заключенных с получателем субсидии, запрета на приобретение за счет полученной субсидии иностранной валюты, за 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9E1E08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2.2. На 1-е число месяца, в котором происходит подписание соглашения, Фонд должен соответствовать следующим требованиям:</w:t>
      </w:r>
    </w:p>
    <w:p w14:paraId="596F190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Фонд не должен являться иностранным юридическим лицом, в 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 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Федерации);</w:t>
      </w:r>
    </w:p>
    <w:p w14:paraId="161FB254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Фонд не должен находиться в перечне организаций и физических лиц, в отношении которых имеются сведения об их причастности к экстремистской деятельности или терроризму;</w:t>
      </w:r>
    </w:p>
    <w:p w14:paraId="59090E5D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 w:rsidRPr="001E62A6">
        <w:rPr>
          <w:rFonts w:cs="Times New Roman"/>
          <w:color w:val="000000" w:themeColor="text1"/>
        </w:rPr>
        <w:t>- Фонд н</w:t>
      </w:r>
      <w:r w:rsidRPr="001E62A6">
        <w:rPr>
          <w:rFonts w:cs="Times New Roman"/>
        </w:rPr>
        <w:t>е должен находиться в составляемых в рамках реализации полномочий, предусмотренных главой 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14:paraId="4B78FB6C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Фонд не должен являться иностранным агентом в соответствии с Федеральным законом от 14 июля 2022 года № 255</w:t>
      </w:r>
      <w:r w:rsidRPr="001E62A6">
        <w:rPr>
          <w:rFonts w:cs="Times New Roman"/>
          <w:color w:val="000000" w:themeColor="text1"/>
        </w:rPr>
        <w:noBreakHyphen/>
        <w:t>ФЗ «О контроле за деятельностью лиц, находящихся под иностранным влиянием»;</w:t>
      </w:r>
    </w:p>
    <w:p w14:paraId="7B523ED0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у Фонда должна отсутствовать просроченная задолженность по возврату в областной бюджет иных субсидий, бюджетных инвестиций, а также иная просроченная (неурегулированная) задолженность по денежным обязательствам перед Ярославской областью;</w:t>
      </w:r>
    </w:p>
    <w:p w14:paraId="1D40B6F0" w14:textId="77777777" w:rsidR="000820AC" w:rsidRPr="001E62A6" w:rsidRDefault="000820AC" w:rsidP="000820AC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1E62A6">
        <w:rPr>
          <w:rFonts w:cs="Times New Roman"/>
          <w:color w:val="000000" w:themeColor="text1"/>
        </w:rPr>
        <w:t>- Фонд не должен получать средства из областного бюджета в соответствии с иными нормативными правовыми актами на цели, указанные в пункте 1.2 раздела 1 Порядка.</w:t>
      </w:r>
    </w:p>
    <w:p w14:paraId="56B6D4F3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3F145E38" w14:textId="77777777" w:rsidR="000820AC" w:rsidRPr="001E62A6" w:rsidRDefault="000820AC" w:rsidP="000820AC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cs="Times New Roman"/>
        </w:rPr>
      </w:pPr>
      <w:r w:rsidRPr="001E62A6">
        <w:rPr>
          <w:rFonts w:cs="Times New Roman"/>
        </w:rPr>
        <w:t>3. Порядок предоставления субсидии</w:t>
      </w:r>
    </w:p>
    <w:p w14:paraId="0B6F726C" w14:textId="77777777" w:rsidR="000820AC" w:rsidRPr="001E62A6" w:rsidRDefault="000820AC" w:rsidP="000820A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</w:rPr>
      </w:pPr>
    </w:p>
    <w:p w14:paraId="4D85582C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3.1. В целях заключения соглашения Фонд представляет в МЖКХ ЯО заявление о предоставлении субсидии (далее ‒ заявление) по форме согласно приложению 1 к Порядку. К заявлению прилагаются следующие документы</w:t>
      </w:r>
      <w:r>
        <w:rPr>
          <w:rFonts w:cs="Times New Roman"/>
          <w:color w:val="000000" w:themeColor="text1"/>
          <w:szCs w:val="28"/>
        </w:rPr>
        <w:t xml:space="preserve"> и сведения</w:t>
      </w:r>
      <w:r w:rsidRPr="001E62A6">
        <w:rPr>
          <w:rFonts w:cs="Times New Roman"/>
          <w:color w:val="000000" w:themeColor="text1"/>
          <w:szCs w:val="28"/>
        </w:rPr>
        <w:t>:</w:t>
      </w:r>
    </w:p>
    <w:p w14:paraId="0F948001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3.1.1. В случае предоставления субсидии в целях выполнения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  <w:szCs w:val="28"/>
        </w:rPr>
        <w:t>:</w:t>
      </w:r>
    </w:p>
    <w:p w14:paraId="4EFF6F0B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 перечень многоквартирных домов, в отношении которых планируется предоставление за счет средств областного бюджета субсидии (далее – перечень), по форме согласно приложению к заявлению;</w:t>
      </w:r>
    </w:p>
    <w:p w14:paraId="3853DA2E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копия вступившего в законную силу судебного акта об обязанности Фонда по выполнению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color w:val="000000" w:themeColor="text1"/>
          <w:szCs w:val="28"/>
        </w:rPr>
        <w:t>;</w:t>
      </w:r>
    </w:p>
    <w:p w14:paraId="03E5E0BE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- копия 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постановления судебного пристава-исполнителя </w:t>
      </w:r>
      <w:r w:rsidRPr="001E62A6">
        <w:rPr>
          <w:rFonts w:cs="Times New Roman"/>
          <w:color w:val="000000" w:themeColor="text1"/>
          <w:szCs w:val="28"/>
        </w:rPr>
        <w:t>о возбуждении исполнительного производства (сводного исполнительного производства);</w:t>
      </w:r>
    </w:p>
    <w:p w14:paraId="24EB9E2F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 копия договора подряда на капитальный ремонт;</w:t>
      </w:r>
    </w:p>
    <w:p w14:paraId="7E203DA6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 копия акта о приемке выполненных работ по капитальному ремонту по форме № КС</w:t>
      </w:r>
      <w:r w:rsidRPr="001E62A6">
        <w:rPr>
          <w:rFonts w:cs="Times New Roman"/>
          <w:color w:val="000000" w:themeColor="text1"/>
          <w:szCs w:val="28"/>
        </w:rPr>
        <w:noBreakHyphen/>
        <w:t>2, утвержденной постановлением Государственного комитета Российской Федерации по статистике от 11.11.1999 № 100 «Об утверждении унифицированных форм первичной учетной документации по учету работ в капитальном строительстве и ремонтно-строительных работ»;</w:t>
      </w:r>
    </w:p>
    <w:p w14:paraId="35E9FB92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предварительный расчет штрафов, неустоек, пеней, исполнительских сборов, иных судебных издержек;</w:t>
      </w:r>
    </w:p>
    <w:p w14:paraId="6C64EA07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копия разработанной сметной документации на проведение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  <w:szCs w:val="28"/>
        </w:rPr>
        <w:t>;</w:t>
      </w:r>
    </w:p>
    <w:p w14:paraId="7672EE2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 предварительный расчет средств, необходимых для оплаты</w:t>
      </w:r>
      <w:r w:rsidRPr="001E62A6">
        <w:rPr>
          <w:rFonts w:cs="Times New Roman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расходов на проведение проверки сметной стоимости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color w:val="000000" w:themeColor="text1"/>
          <w:szCs w:val="28"/>
        </w:rPr>
        <w:t>;</w:t>
      </w:r>
    </w:p>
    <w:p w14:paraId="32271F51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- копии документов, подтверждающих принятие Фондом мер, направленных на прекращение роста долга (заявление об отсрочке, рассрочке, приостановлении/продлении сроков исполнения, акты обжалования и прочее);</w:t>
      </w:r>
    </w:p>
    <w:p w14:paraId="21E9357A" w14:textId="77777777" w:rsidR="000820AC" w:rsidRPr="00DE07B3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E07B3">
        <w:rPr>
          <w:rFonts w:cs="Times New Roman"/>
          <w:szCs w:val="28"/>
        </w:rPr>
        <w:t>- копия вступившего в силу судебного акта о признании подрядной организации банкротом и открытии в отношении подрядной организации конкурсного производства (в случае если конкурсное производство не завершено либо не прекращено на дату подачи заявления), копия вступившего в силу судебного акта о включении в реестр требований кредиторов требования Фонда (при признании подрядной организации банкротом и открытии в отношении подрядной организации конкурсного производства);</w:t>
      </w:r>
    </w:p>
    <w:p w14:paraId="0AB55500" w14:textId="77777777" w:rsidR="000820AC" w:rsidRPr="00F32961" w:rsidRDefault="000820AC" w:rsidP="000820AC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E07B3">
        <w:rPr>
          <w:rFonts w:cs="Times New Roman"/>
          <w:szCs w:val="28"/>
        </w:rPr>
        <w:t>- сведения из Единого государственного реестра юридических лиц, подтверждающие ликвидацию подрядной организации (при ликвидации подрядной организации, завершении конкурсного производства в отношении подрядной организации).</w:t>
      </w:r>
    </w:p>
    <w:p w14:paraId="698AA602" w14:textId="77777777" w:rsidR="000820AC" w:rsidRPr="00F32961" w:rsidRDefault="000820AC" w:rsidP="000820AC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 xml:space="preserve">Документы, указанные в абзацах третьем – девятом данного подпункта, представляются по каждому многоквартирному дому, включенному в перечень. </w:t>
      </w:r>
    </w:p>
    <w:p w14:paraId="070F7FBC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3.1.2. В случае предоставления субсидии в целях финансирования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F32961">
        <w:rPr>
          <w:rFonts w:cs="Times New Roman"/>
          <w:szCs w:val="28"/>
        </w:rPr>
        <w:t>:</w:t>
      </w:r>
    </w:p>
    <w:p w14:paraId="78A3FD13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 перечень по форме согласно приложению к заявлению;</w:t>
      </w:r>
    </w:p>
    <w:p w14:paraId="4630C16E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 xml:space="preserve">- копия вступившего в законную силу судебного акта о </w:t>
      </w:r>
      <w:r w:rsidRPr="00F32961">
        <w:rPr>
          <w:rFonts w:cs="Times New Roman"/>
          <w:spacing w:val="-4"/>
          <w:szCs w:val="28"/>
        </w:rPr>
        <w:t>финансировании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F32961">
        <w:rPr>
          <w:rFonts w:cs="Times New Roman"/>
          <w:spacing w:val="-4"/>
          <w:szCs w:val="28"/>
        </w:rPr>
        <w:t>;</w:t>
      </w:r>
      <w:r w:rsidRPr="00F32961">
        <w:rPr>
          <w:rFonts w:cs="Times New Roman"/>
          <w:szCs w:val="28"/>
        </w:rPr>
        <w:t xml:space="preserve"> </w:t>
      </w:r>
    </w:p>
    <w:p w14:paraId="577978CB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</w:t>
      </w:r>
      <w:r w:rsidRPr="00F32961">
        <w:rPr>
          <w:rFonts w:cs="Times New Roman"/>
        </w:rPr>
        <w:t> </w:t>
      </w:r>
      <w:r w:rsidRPr="00F32961">
        <w:rPr>
          <w:rFonts w:cs="Times New Roman"/>
          <w:szCs w:val="28"/>
        </w:rPr>
        <w:t>копия постановления судебного пристава-исполнителя о возбуждении исполнительного производства и (или) информация банка, содержащая сведения о поступивших исполнительных документах;</w:t>
      </w:r>
    </w:p>
    <w:p w14:paraId="6A1BE9CC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 копия договора подряда на капитальный ремонт;</w:t>
      </w:r>
    </w:p>
    <w:p w14:paraId="4BE52015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 копия акта о приемке выполненных работ по капитальному ремонту по форме № КС</w:t>
      </w:r>
      <w:r w:rsidRPr="00F32961">
        <w:rPr>
          <w:rFonts w:cs="Times New Roman"/>
          <w:szCs w:val="28"/>
        </w:rPr>
        <w:noBreakHyphen/>
        <w:t>2, утвержденной постановлением Государственного комитета Российской Федерации по статистике от 11.11.1999 № 100 «Об утверждении унифицированных форм первичной учетной документации по учету работ в капитальном строительстве и ремонтно-строительных работ»;</w:t>
      </w:r>
    </w:p>
    <w:p w14:paraId="300CB1D4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 предварительный расчет штрафов, неустоек, пеней, исполнительских сборов, иных судебных издержек;</w:t>
      </w:r>
    </w:p>
    <w:p w14:paraId="720ED094" w14:textId="77777777" w:rsidR="000820AC" w:rsidRPr="00F32961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32961">
        <w:rPr>
          <w:rFonts w:cs="Times New Roman"/>
          <w:szCs w:val="28"/>
        </w:rPr>
        <w:t>- копии документов, подтверждающих принятие Фондом мер, направленных на прекращение роста долга (заявление об отсрочке, рассрочке, приостановлении/продлении сроков исполнения, акты обжалования и прочее);</w:t>
      </w:r>
    </w:p>
    <w:p w14:paraId="3D64B14E" w14:textId="77777777" w:rsidR="000820AC" w:rsidRPr="00DE07B3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E07B3">
        <w:rPr>
          <w:rFonts w:cs="Times New Roman"/>
          <w:szCs w:val="28"/>
        </w:rPr>
        <w:t>- копия вступившего в силу судебного акта о признании подрядной организации банкротом и открытии в отношении подрядной организации конкурсного производства (в случае если конкурсное производство не завершено либо не прекращено на дату подачи заявления), копия вступившего в силу судебного акта о включении в реестр требований кредиторов требования Фонда (при признании подрядной организации банкротом и открытия в отношении подрядной организации конкурсного производства);</w:t>
      </w:r>
    </w:p>
    <w:p w14:paraId="5AF2DAC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E07B3">
        <w:rPr>
          <w:rFonts w:cs="Times New Roman"/>
          <w:szCs w:val="28"/>
        </w:rPr>
        <w:t>- сведения из Единого государственного реестра юридических лиц, подтверждающие ликвидацию подрядной организации, завершение конкурсного производства в отношении подрядной организации (при ликвидации подрядной организации, завершении конкурсного производства в отношении подрядной организации).</w:t>
      </w:r>
      <w:r w:rsidRPr="001E62A6">
        <w:rPr>
          <w:rFonts w:cs="Times New Roman"/>
          <w:szCs w:val="28"/>
        </w:rPr>
        <w:t xml:space="preserve"> </w:t>
      </w:r>
    </w:p>
    <w:p w14:paraId="31BFA4D0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Документы, указанные в абзацах третьем – седьмом данного подпункта, представляются по каждому многоквартирному дому, включенному в перечень. </w:t>
      </w:r>
    </w:p>
    <w:p w14:paraId="202292F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3.1.3. Информация Фонда о неполучении средств из областного бюджета на цель, указанную в пункте 1.2 раздела 1 Порядка, оформленная на бланке Фонда и заверенная печатью (при наличии) и подписью руководителя </w:t>
      </w:r>
      <w:r w:rsidRPr="001E62A6">
        <w:rPr>
          <w:rFonts w:cs="Times New Roman"/>
          <w:szCs w:val="28"/>
        </w:rPr>
        <w:t>Фонда</w:t>
      </w:r>
      <w:r w:rsidRPr="001E62A6">
        <w:rPr>
          <w:rFonts w:cs="Times New Roman"/>
          <w:color w:val="000000" w:themeColor="text1"/>
          <w:szCs w:val="28"/>
        </w:rPr>
        <w:t>.</w:t>
      </w:r>
    </w:p>
    <w:p w14:paraId="696CA13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3.1.4. Информация о выполнении условий предоставления субсидии, определенных абзацами вторым – восьмым, десятым – двенадцатым пункта 2.1 раздела 2 Порядка, о соответствии требованиям, установленным абзацами вторым – шестым пункта 2.2 раздела 2 Порядка, оформленная на бланке Фонда и заверенная печатью (при наличии) и подписью руководителя Фонда.</w:t>
      </w:r>
    </w:p>
    <w:p w14:paraId="07717727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Срок представления заявления и документов ‒ не позднее </w:t>
      </w:r>
      <w:r>
        <w:rPr>
          <w:rFonts w:cs="Times New Roman"/>
          <w:color w:val="000000" w:themeColor="text1"/>
          <w:szCs w:val="28"/>
        </w:rPr>
        <w:t>10</w:t>
      </w:r>
      <w:r w:rsidRPr="001E62A6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000000" w:themeColor="text1"/>
          <w:szCs w:val="28"/>
        </w:rPr>
        <w:t>августа</w:t>
      </w:r>
      <w:r w:rsidRPr="001E62A6">
        <w:rPr>
          <w:rFonts w:cs="Times New Roman"/>
          <w:color w:val="000000" w:themeColor="text1"/>
          <w:szCs w:val="28"/>
        </w:rPr>
        <w:t xml:space="preserve"> финансового года, в котором предоставляется субсидия на цель, указанную в пункте 1.2 раздела 1 Порядка.</w:t>
      </w:r>
    </w:p>
    <w:p w14:paraId="26F4C12D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3.2. МЖКХ ЯО рассматривает документы, представленные Фондом, в течение 5 рабочих дней с момента их получения и принимает решение о заключении (об отказе в заключении) соглашения.</w:t>
      </w:r>
    </w:p>
    <w:p w14:paraId="16A3A30F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3.3. МЖКХ ЯО не </w:t>
      </w:r>
      <w:r w:rsidRPr="001E62A6">
        <w:rPr>
          <w:rFonts w:cs="Times New Roman"/>
          <w:color w:val="000000" w:themeColor="text1"/>
          <w:szCs w:val="28"/>
        </w:rPr>
        <w:t>позднее 10</w:t>
      </w:r>
      <w:r w:rsidRPr="001E62A6">
        <w:rPr>
          <w:rFonts w:cs="Times New Roman"/>
          <w:szCs w:val="28"/>
        </w:rPr>
        <w:t> рабочих дней с момента поступления документов в соответствии с пунктом 3.1 данного раздела Порядка направляет в Фонд:</w:t>
      </w:r>
    </w:p>
    <w:p w14:paraId="1EB32369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в случае принятия решения о заключении соглашения – подписанные со своей стороны 2 экземпляра проекта соглашения, при этом представленные Фондом документы не возвращаются;</w:t>
      </w:r>
    </w:p>
    <w:p w14:paraId="5962260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в случае принятия решения об отказе в заключении соглашения – мотивированный отказ в заключении соглашения, при этом представленные Фондом документы не возвращаются.</w:t>
      </w:r>
    </w:p>
    <w:p w14:paraId="25597478" w14:textId="77777777" w:rsidR="000820AC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Основаниями для отказа Фонду в заключении соглашения являются:</w:t>
      </w:r>
    </w:p>
    <w:p w14:paraId="73D5F396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 xml:space="preserve">- несоответствие условиям предоставления субсидии, установленным </w:t>
      </w:r>
      <w:r>
        <w:rPr>
          <w:rFonts w:cs="Times New Roman"/>
          <w:szCs w:val="28"/>
        </w:rPr>
        <w:t xml:space="preserve">абзацами </w:t>
      </w:r>
      <w:r w:rsidRPr="00615DE4">
        <w:rPr>
          <w:rFonts w:cs="Times New Roman"/>
          <w:szCs w:val="28"/>
        </w:rPr>
        <w:t>вторым – восьмым, десятым – двенадцатым пункта</w:t>
      </w:r>
      <w:r>
        <w:rPr>
          <w:rFonts w:cs="Times New Roman"/>
          <w:szCs w:val="28"/>
        </w:rPr>
        <w:t> </w:t>
      </w:r>
      <w:r w:rsidRPr="00615DE4">
        <w:rPr>
          <w:rFonts w:cs="Times New Roman"/>
          <w:szCs w:val="28"/>
        </w:rPr>
        <w:t>2.1 раздела</w:t>
      </w:r>
      <w:r>
        <w:rPr>
          <w:rFonts w:cs="Times New Roman"/>
          <w:szCs w:val="28"/>
        </w:rPr>
        <w:t> </w:t>
      </w:r>
      <w:r w:rsidRPr="00615DE4">
        <w:rPr>
          <w:rFonts w:cs="Times New Roman"/>
          <w:szCs w:val="28"/>
        </w:rPr>
        <w:t>2 Порядка</w:t>
      </w:r>
      <w:r w:rsidRPr="008E473F">
        <w:rPr>
          <w:rFonts w:cs="Times New Roman"/>
          <w:szCs w:val="28"/>
        </w:rPr>
        <w:t>;</w:t>
      </w:r>
    </w:p>
    <w:p w14:paraId="71EEB315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 несоответствие Фонда требованиям, установленным пунктом 2.2 раздела 2 Порядка;</w:t>
      </w:r>
    </w:p>
    <w:p w14:paraId="6D59148D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 xml:space="preserve">- несоответствие представленных Фондом документов требованиям, определенным пунктом 3.1 данного раздела Порядка, или непредставление (представление не в полном объеме) указанных документов; </w:t>
      </w:r>
    </w:p>
    <w:p w14:paraId="0D766308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 установление факта недостоверности представленной Фондом информации;</w:t>
      </w:r>
    </w:p>
    <w:p w14:paraId="11C1DC7C" w14:textId="77777777" w:rsidR="000820AC" w:rsidRPr="008E473F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 нарушение срока представления документов, указанного в абзаце втором подпункта 3.1.4 пункта</w:t>
      </w:r>
      <w:r>
        <w:rPr>
          <w:rFonts w:cs="Times New Roman"/>
          <w:szCs w:val="28"/>
        </w:rPr>
        <w:t> </w:t>
      </w:r>
      <w:r w:rsidRPr="008E473F">
        <w:rPr>
          <w:rFonts w:cs="Times New Roman"/>
          <w:szCs w:val="28"/>
        </w:rPr>
        <w:t>3.1 данного раздела Порядка.</w:t>
      </w:r>
    </w:p>
    <w:p w14:paraId="55344BD3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Отказ в заключении соглашения не является препятствием для повторного представления документов после устранения причин, послуживших основанием для отказа в заключении соглашения. </w:t>
      </w:r>
    </w:p>
    <w:p w14:paraId="524DC221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Рассмотрение повторно представленных документов осуществляется в </w:t>
      </w:r>
      <w:r w:rsidRPr="001E62A6">
        <w:rPr>
          <w:rFonts w:cs="Times New Roman"/>
          <w:color w:val="000000" w:themeColor="text1"/>
          <w:szCs w:val="28"/>
        </w:rPr>
        <w:t>соответствии с пунктом 3.2 данного раздела Порядка</w:t>
      </w:r>
      <w:r w:rsidRPr="001E62A6">
        <w:rPr>
          <w:rFonts w:cs="Times New Roman"/>
          <w:szCs w:val="28"/>
        </w:rPr>
        <w:t>.</w:t>
      </w:r>
    </w:p>
    <w:p w14:paraId="0C1D5C1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Фонд в течение срока рассмотрения документов вправе внести изменения в представленный комплект документов, в том числе дополнить новыми документами. Для этого Фонд направляет в МЖКХ ЯО соответствующее обращение, содержащее указание на документы, в которые вносятся изменения или которые представляются дополнительно, с приложением соответствующих документов в новой редакции или документов, представляемых в дополнение.</w:t>
      </w:r>
    </w:p>
    <w:p w14:paraId="5D626147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3.4. В течение 3 рабочих дней с даты получения проекта соглашения Фонд представляет в МЖКХ ЯО подписанное со своей стороны соглашение в 2 экземплярах.</w:t>
      </w:r>
    </w:p>
    <w:p w14:paraId="223ABDDB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3.5. Проект соглашения подписывается уполномоченным лицом МЖКХ ЯО в срок не позднее 5 рабочих дней со дня получения в соответствии с пунктом 3.4 данного раздела Порядка.</w:t>
      </w:r>
    </w:p>
    <w:p w14:paraId="429244F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В течение 5 рабочих дней со дня подписания один экземпляр соглашения направляется МЖКХ ЯО в Фонд посредством почтовой связи или вручается представителю Фонда лично.</w:t>
      </w:r>
    </w:p>
    <w:p w14:paraId="006C795F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3.6. Предоставление субсидии осуществляется в пределах бюджетных ассигнований, предусмотренных законом об областном бюджете на текущий финансовый год и на плановый период, и лимитов бюджетных обязательств с учетом исполнения доходной части областного бюджета.</w:t>
      </w:r>
    </w:p>
    <w:p w14:paraId="5C78E97B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3.7. Объем субсидии, установленный соглашением (V</w:t>
      </w:r>
      <w:r w:rsidRPr="001E62A6">
        <w:rPr>
          <w:rFonts w:cs="Times New Roman"/>
          <w:color w:val="000000" w:themeColor="text1"/>
          <w:sz w:val="20"/>
          <w:szCs w:val="20"/>
        </w:rPr>
        <w:t>суб</w:t>
      </w:r>
      <w:r w:rsidRPr="001E62A6">
        <w:rPr>
          <w:rFonts w:cs="Times New Roman"/>
          <w:color w:val="000000" w:themeColor="text1"/>
          <w:szCs w:val="28"/>
        </w:rPr>
        <w:t>), рассчитывается по формуле:</w:t>
      </w:r>
    </w:p>
    <w:p w14:paraId="25A207D3" w14:textId="77777777" w:rsidR="000820AC" w:rsidRPr="001E62A6" w:rsidRDefault="000820AC" w:rsidP="000820AC">
      <w:pPr>
        <w:rPr>
          <w:rFonts w:cs="Times New Roman"/>
          <w:color w:val="000000" w:themeColor="text1"/>
          <w:szCs w:val="28"/>
        </w:rPr>
      </w:pPr>
    </w:p>
    <w:p w14:paraId="5412FD6C" w14:textId="77777777" w:rsidR="000820AC" w:rsidRPr="001E62A6" w:rsidRDefault="000820AC" w:rsidP="000820AC">
      <w:pPr>
        <w:ind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Cs w:val="28"/>
          <w:vertAlign w:val="subscript"/>
        </w:rPr>
        <w:t>суб</w:t>
      </w:r>
      <w:r w:rsidRPr="001E62A6">
        <w:rPr>
          <w:rFonts w:cs="Times New Roman"/>
          <w:color w:val="000000" w:themeColor="text1"/>
          <w:szCs w:val="28"/>
        </w:rPr>
        <w:t xml:space="preserve"> = Σ</w:t>
      </w: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Cs w:val="28"/>
          <w:vertAlign w:val="subscript"/>
        </w:rPr>
        <w:t>суб ун</w:t>
      </w:r>
      <w:r w:rsidRPr="001E62A6">
        <w:rPr>
          <w:rFonts w:cs="Times New Roman"/>
          <w:color w:val="000000" w:themeColor="text1"/>
          <w:szCs w:val="28"/>
        </w:rPr>
        <w:t xml:space="preserve"> + ΣV</w:t>
      </w:r>
      <w:r w:rsidRPr="001E62A6">
        <w:rPr>
          <w:rFonts w:cs="Times New Roman"/>
          <w:color w:val="000000" w:themeColor="text1"/>
          <w:szCs w:val="28"/>
          <w:vertAlign w:val="subscript"/>
        </w:rPr>
        <w:t>суб фун</w:t>
      </w:r>
      <w:r w:rsidRPr="001E62A6">
        <w:rPr>
          <w:rFonts w:cs="Times New Roman"/>
          <w:color w:val="000000" w:themeColor="text1"/>
          <w:szCs w:val="28"/>
        </w:rPr>
        <w:t>,</w:t>
      </w:r>
    </w:p>
    <w:p w14:paraId="7790F4EB" w14:textId="77777777" w:rsidR="000820AC" w:rsidRPr="001E62A6" w:rsidRDefault="000820AC" w:rsidP="000820AC">
      <w:pPr>
        <w:ind w:firstLine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где:</w:t>
      </w:r>
    </w:p>
    <w:p w14:paraId="0F10CFAA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 w:val="18"/>
          <w:szCs w:val="18"/>
        </w:rPr>
        <w:t xml:space="preserve">суб ун </w:t>
      </w:r>
      <w:r w:rsidRPr="001E62A6">
        <w:rPr>
          <w:rFonts w:cs="Times New Roman"/>
          <w:color w:val="000000" w:themeColor="text1"/>
          <w:szCs w:val="28"/>
        </w:rPr>
        <w:t>–</w:t>
      </w:r>
      <w:r w:rsidRPr="001E62A6">
        <w:rPr>
          <w:rFonts w:cs="Times New Roman"/>
          <w:color w:val="000000" w:themeColor="text1"/>
          <w:sz w:val="18"/>
          <w:szCs w:val="18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объем субсидии, предоставляемой в целях выполнения работ по</w:t>
      </w:r>
      <w:r>
        <w:rPr>
          <w:rFonts w:cs="Times New Roman"/>
          <w:color w:val="000000" w:themeColor="text1"/>
          <w:szCs w:val="28"/>
        </w:rPr>
        <w:t> </w:t>
      </w:r>
      <w:r w:rsidRPr="001E62A6">
        <w:rPr>
          <w:rFonts w:cs="Times New Roman"/>
          <w:color w:val="000000" w:themeColor="text1"/>
          <w:szCs w:val="28"/>
        </w:rPr>
        <w:t>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  <w:szCs w:val="28"/>
        </w:rPr>
        <w:t>;</w:t>
      </w:r>
    </w:p>
    <w:p w14:paraId="12FB5CA4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V</w:t>
      </w:r>
      <w:r w:rsidRPr="001E62A6">
        <w:rPr>
          <w:rFonts w:cs="Times New Roman"/>
          <w:color w:val="000000" w:themeColor="text1"/>
          <w:sz w:val="18"/>
          <w:szCs w:val="18"/>
        </w:rPr>
        <w:t xml:space="preserve">суб фун </w:t>
      </w:r>
      <w:r w:rsidRPr="001E62A6">
        <w:rPr>
          <w:rFonts w:cs="Times New Roman"/>
          <w:color w:val="000000" w:themeColor="text1"/>
          <w:szCs w:val="28"/>
        </w:rPr>
        <w:t>– объем субсидии, предоставляемой в целях финансирования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  <w:szCs w:val="28"/>
        </w:rPr>
        <w:t>.</w:t>
      </w:r>
    </w:p>
    <w:p w14:paraId="501DB5AD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При этом:</w:t>
      </w:r>
    </w:p>
    <w:p w14:paraId="1ECF8D3C" w14:textId="77777777" w:rsidR="000820AC" w:rsidRPr="001E62A6" w:rsidRDefault="000820AC" w:rsidP="000820AC">
      <w:pPr>
        <w:jc w:val="center"/>
        <w:rPr>
          <w:rFonts w:cs="Times New Roman"/>
          <w:color w:val="000000" w:themeColor="text1"/>
          <w:szCs w:val="28"/>
        </w:rPr>
      </w:pPr>
    </w:p>
    <w:p w14:paraId="1B69F30B" w14:textId="77777777" w:rsidR="000820AC" w:rsidRPr="001E62A6" w:rsidRDefault="000820AC" w:rsidP="000820AC">
      <w:pPr>
        <w:ind w:firstLine="0"/>
        <w:jc w:val="center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Cs w:val="28"/>
          <w:vertAlign w:val="subscript"/>
        </w:rPr>
        <w:t>суб ун</w:t>
      </w:r>
      <w:r w:rsidRPr="001E62A6">
        <w:rPr>
          <w:rFonts w:cs="Times New Roman"/>
          <w:color w:val="000000" w:themeColor="text1"/>
          <w:szCs w:val="28"/>
        </w:rPr>
        <w:t xml:space="preserve"> = Σ (ΣС</w:t>
      </w:r>
      <w:r w:rsidRPr="001E62A6">
        <w:rPr>
          <w:rFonts w:cs="Times New Roman"/>
          <w:color w:val="000000" w:themeColor="text1"/>
          <w:szCs w:val="28"/>
          <w:vertAlign w:val="subscript"/>
        </w:rPr>
        <w:t>псс</w:t>
      </w:r>
      <w:r w:rsidRPr="001E62A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+ </w:t>
      </w:r>
      <w:r w:rsidRPr="001E62A6">
        <w:rPr>
          <w:rFonts w:cs="Times New Roman"/>
          <w:color w:val="000000" w:themeColor="text1"/>
          <w:szCs w:val="28"/>
          <w:lang w:val="en-US"/>
        </w:rPr>
        <w:t>Σ</w:t>
      </w: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Cs w:val="28"/>
          <w:vertAlign w:val="subscript"/>
        </w:rPr>
        <w:t>смр</w:t>
      </w:r>
      <w:r w:rsidRPr="001E62A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+ </w:t>
      </w:r>
      <w:r w:rsidRPr="001E62A6">
        <w:rPr>
          <w:rFonts w:cs="Times New Roman"/>
          <w:color w:val="000000" w:themeColor="text1"/>
          <w:szCs w:val="28"/>
          <w:lang w:val="en-US"/>
        </w:rPr>
        <w:t>Σ</w:t>
      </w: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Cs w:val="28"/>
          <w:vertAlign w:val="subscript"/>
        </w:rPr>
        <w:t>издi</w:t>
      </w:r>
      <w:r w:rsidRPr="001E62A6">
        <w:rPr>
          <w:rFonts w:cs="Times New Roman"/>
          <w:color w:val="000000" w:themeColor="text1"/>
          <w:szCs w:val="28"/>
        </w:rPr>
        <w:t>),</w:t>
      </w:r>
    </w:p>
    <w:p w14:paraId="4A9DA1F8" w14:textId="77777777" w:rsidR="000820AC" w:rsidRPr="001E62A6" w:rsidRDefault="000820AC" w:rsidP="000820AC">
      <w:pPr>
        <w:ind w:firstLine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где:</w:t>
      </w:r>
    </w:p>
    <w:p w14:paraId="1C5B910B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C</w:t>
      </w:r>
      <w:r w:rsidRPr="001E62A6">
        <w:rPr>
          <w:rFonts w:cs="Times New Roman"/>
          <w:color w:val="000000" w:themeColor="text1"/>
          <w:sz w:val="20"/>
          <w:szCs w:val="20"/>
        </w:rPr>
        <w:t>псс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– стоимость оказания услуг по проверке сметной стоимости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</w:t>
      </w:r>
      <w:r w:rsidRPr="001E62A6">
        <w:rPr>
          <w:rFonts w:cs="Times New Roman"/>
          <w:color w:val="000000" w:themeColor="text1"/>
          <w:szCs w:val="28"/>
        </w:rPr>
        <w:t xml:space="preserve"> по </w:t>
      </w:r>
      <w:r w:rsidRPr="001E62A6">
        <w:rPr>
          <w:rFonts w:cs="Times New Roman"/>
          <w:color w:val="000000" w:themeColor="text1"/>
          <w:szCs w:val="28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>-му многоквартирному дому;</w:t>
      </w:r>
    </w:p>
    <w:p w14:paraId="7FD826B0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 w:val="20"/>
          <w:szCs w:val="20"/>
        </w:rPr>
        <w:t>смр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– стоимость работ </w:t>
      </w:r>
      <w:r w:rsidRPr="001E62A6">
        <w:rPr>
          <w:rFonts w:cs="Times New Roman"/>
          <w:color w:val="000000" w:themeColor="text1"/>
          <w:spacing w:val="-4"/>
          <w:szCs w:val="28"/>
        </w:rPr>
        <w:t>по устранению нарушений оказания услуг и (или) выполнения работ по капитальному ремонту по i-му многоквартирному дому;</w:t>
      </w:r>
      <w:r w:rsidRPr="001E62A6">
        <w:rPr>
          <w:rFonts w:cs="Times New Roman"/>
          <w:color w:val="000000" w:themeColor="text1"/>
          <w:szCs w:val="28"/>
        </w:rPr>
        <w:t xml:space="preserve"> </w:t>
      </w:r>
    </w:p>
    <w:p w14:paraId="22512A05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 w:val="20"/>
          <w:szCs w:val="20"/>
        </w:rPr>
        <w:t>изд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color w:val="000000" w:themeColor="text1"/>
          <w:sz w:val="24"/>
          <w:szCs w:val="24"/>
        </w:rPr>
        <w:t>–</w:t>
      </w:r>
      <w:r w:rsidRPr="001E62A6">
        <w:rPr>
          <w:rFonts w:cs="Times New Roman"/>
          <w:color w:val="000000" w:themeColor="text1"/>
          <w:szCs w:val="28"/>
        </w:rPr>
        <w:t xml:space="preserve"> сумма штрафов, неустоек, пеней, исполнительских сборов, иных судебных издержек, возникших на основании вступивших в законную силу судебных актов, связанных с неисполнением Фондом гарантийных обязательств</w:t>
      </w:r>
      <w:r w:rsidRPr="001E62A6">
        <w:rPr>
          <w:rFonts w:cs="Times New Roman"/>
          <w:color w:val="000000" w:themeColor="text1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по i-му многоквартирному дому.</w:t>
      </w:r>
    </w:p>
    <w:p w14:paraId="1EC5D3DE" w14:textId="77777777" w:rsidR="000820AC" w:rsidRPr="001E62A6" w:rsidRDefault="000820AC" w:rsidP="000820AC">
      <w:pPr>
        <w:jc w:val="center"/>
        <w:rPr>
          <w:rFonts w:cs="Times New Roman"/>
          <w:color w:val="000000" w:themeColor="text1"/>
          <w:szCs w:val="28"/>
        </w:rPr>
      </w:pPr>
    </w:p>
    <w:p w14:paraId="265D9B28" w14:textId="77777777" w:rsidR="000820AC" w:rsidRPr="001E62A6" w:rsidRDefault="000820AC" w:rsidP="000820AC">
      <w:pPr>
        <w:ind w:firstLine="0"/>
        <w:jc w:val="center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Cs w:val="28"/>
          <w:vertAlign w:val="subscript"/>
        </w:rPr>
        <w:t>суб фун</w:t>
      </w:r>
      <w:r w:rsidRPr="001E62A6">
        <w:rPr>
          <w:rFonts w:cs="Times New Roman"/>
          <w:color w:val="000000" w:themeColor="text1"/>
          <w:szCs w:val="28"/>
        </w:rPr>
        <w:t xml:space="preserve"> = Σ (</w:t>
      </w:r>
      <w:r w:rsidRPr="001E62A6">
        <w:rPr>
          <w:rFonts w:cs="Times New Roman"/>
          <w:color w:val="000000" w:themeColor="text1"/>
          <w:szCs w:val="28"/>
          <w:lang w:val="en-US"/>
        </w:rPr>
        <w:t>Σ</w:t>
      </w: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Cs w:val="28"/>
          <w:vertAlign w:val="subscript"/>
        </w:rPr>
        <w:t>са</w:t>
      </w:r>
      <w:r w:rsidRPr="001E62A6">
        <w:rPr>
          <w:rFonts w:cs="Times New Roman"/>
          <w:color w:val="000000" w:themeColor="text1"/>
          <w:szCs w:val="28"/>
          <w:vertAlign w:val="subscript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+ </w:t>
      </w:r>
      <w:r w:rsidRPr="001E62A6">
        <w:rPr>
          <w:rFonts w:cs="Times New Roman"/>
          <w:color w:val="000000" w:themeColor="text1"/>
          <w:szCs w:val="28"/>
          <w:lang w:val="en-US"/>
        </w:rPr>
        <w:t>Σ</w:t>
      </w: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Cs w:val="28"/>
          <w:vertAlign w:val="subscript"/>
        </w:rPr>
        <w:t>издi</w:t>
      </w:r>
      <w:r w:rsidRPr="001E62A6">
        <w:rPr>
          <w:rFonts w:cs="Times New Roman"/>
          <w:color w:val="000000" w:themeColor="text1"/>
          <w:szCs w:val="28"/>
        </w:rPr>
        <w:t>),</w:t>
      </w:r>
    </w:p>
    <w:p w14:paraId="70160726" w14:textId="77777777" w:rsidR="000820AC" w:rsidRPr="001E62A6" w:rsidRDefault="000820AC" w:rsidP="000820AC">
      <w:pPr>
        <w:ind w:firstLine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где:</w:t>
      </w:r>
    </w:p>
    <w:p w14:paraId="181D30CC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 w:val="20"/>
          <w:szCs w:val="20"/>
        </w:rPr>
        <w:t>са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– сумма возмещения расходов на устранение нарушений выполнения работ</w:t>
      </w:r>
      <w:r w:rsidRPr="001E62A6">
        <w:rPr>
          <w:rFonts w:cs="Times New Roman"/>
          <w:color w:val="000000" w:themeColor="text1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по i-му многоквартирному дому;</w:t>
      </w:r>
    </w:p>
    <w:p w14:paraId="32E5BC7B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С</w:t>
      </w:r>
      <w:r w:rsidRPr="001E62A6">
        <w:rPr>
          <w:rFonts w:cs="Times New Roman"/>
          <w:color w:val="000000" w:themeColor="text1"/>
          <w:sz w:val="20"/>
          <w:szCs w:val="20"/>
        </w:rPr>
        <w:t>изд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color w:val="000000" w:themeColor="text1"/>
          <w:sz w:val="24"/>
          <w:szCs w:val="24"/>
        </w:rPr>
        <w:t>–</w:t>
      </w:r>
      <w:r w:rsidRPr="001E62A6">
        <w:rPr>
          <w:rFonts w:cs="Times New Roman"/>
          <w:color w:val="000000" w:themeColor="text1"/>
          <w:szCs w:val="28"/>
        </w:rPr>
        <w:t xml:space="preserve"> сумма штрафов, неустоек, пеней, исполнительских сборов, иных судебных издержек, возникших на основании вступивших в законную силу судебных актов, связанных с неисполнением Фондом гарантийных обязательств</w:t>
      </w:r>
      <w:r w:rsidRPr="001E62A6">
        <w:rPr>
          <w:rFonts w:cs="Times New Roman"/>
          <w:color w:val="000000" w:themeColor="text1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по i-му многоквартирному дому.</w:t>
      </w:r>
    </w:p>
    <w:p w14:paraId="327C8144" w14:textId="77777777" w:rsidR="000820AC" w:rsidRPr="001E62A6" w:rsidRDefault="000820AC" w:rsidP="000820AC">
      <w:pPr>
        <w:pStyle w:val="af0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1E62A6">
        <w:rPr>
          <w:color w:val="000000" w:themeColor="text1"/>
          <w:sz w:val="28"/>
          <w:szCs w:val="28"/>
        </w:rPr>
        <w:t>3.8.</w:t>
      </w:r>
      <w:r w:rsidRPr="001E62A6">
        <w:rPr>
          <w:color w:val="000000" w:themeColor="text1"/>
          <w:szCs w:val="28"/>
        </w:rPr>
        <w:t xml:space="preserve"> </w:t>
      </w:r>
      <w:r w:rsidRPr="001E62A6">
        <w:rPr>
          <w:color w:val="000000" w:themeColor="text1"/>
          <w:sz w:val="28"/>
          <w:szCs w:val="28"/>
        </w:rPr>
        <w:t>Размер субсидии устанавливается на момент заключения МЖКХ ЯО и Фондом соглашения на основании расчета потребности в субсидии, предоставляемого Фондом в соответствии с пунктом 3.7 данного раздела Порядка, с учетом лимитов бюджетных обязательств, указанных в пункте 3.6 данного раздела Порядка, и корректируется с учетом фактической потребности, определяемой на основании заявок</w:t>
      </w:r>
      <w:r w:rsidRPr="001E62A6">
        <w:t xml:space="preserve"> </w:t>
      </w:r>
      <w:r w:rsidRPr="001E62A6">
        <w:rPr>
          <w:color w:val="000000" w:themeColor="text1"/>
          <w:sz w:val="28"/>
          <w:szCs w:val="28"/>
        </w:rPr>
        <w:t>на предоставление за счет средств областного бюджета субсидии (далее ‒ заявки), представляемых в соответствии с пунктом 3.9 данного раздела Порядка.</w:t>
      </w:r>
    </w:p>
    <w:p w14:paraId="6D77EB96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3.9. Для перечисления субсидии Фонд представляет в МЖКХ ЯО заявки по форме согласно приложению 2 к Порядку с приложением следующих документов:</w:t>
      </w:r>
    </w:p>
    <w:p w14:paraId="2C95CA30" w14:textId="77777777" w:rsidR="000820AC" w:rsidRPr="001E62A6" w:rsidRDefault="000820AC" w:rsidP="000820AC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3.9.1. В случае предоставления субсидии в целях оплаты расходов на проверку сметной стоимости работ по 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(или) выполнения работ по капитальному ремонту</w:t>
      </w:r>
      <w:r w:rsidRPr="001E62A6">
        <w:rPr>
          <w:rFonts w:cs="Times New Roman"/>
          <w:color w:val="000000" w:themeColor="text1"/>
          <w:szCs w:val="28"/>
        </w:rPr>
        <w:t xml:space="preserve"> ‒</w:t>
      </w:r>
      <w:r w:rsidRPr="001E62A6">
        <w:rPr>
          <w:rFonts w:cs="Times New Roman"/>
          <w:szCs w:val="28"/>
        </w:rPr>
        <w:t xml:space="preserve"> копия договора, счета на</w:t>
      </w:r>
      <w:r>
        <w:rPr>
          <w:rFonts w:cs="Times New Roman"/>
          <w:szCs w:val="28"/>
        </w:rPr>
        <w:t> </w:t>
      </w:r>
      <w:r w:rsidRPr="001E62A6">
        <w:rPr>
          <w:rFonts w:cs="Times New Roman"/>
          <w:szCs w:val="28"/>
        </w:rPr>
        <w:t>оплату оказания услуг по проверке сметной стоимости работ по устранению нарушений.</w:t>
      </w:r>
    </w:p>
    <w:p w14:paraId="097A4E1C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3.9.2. В случае </w:t>
      </w:r>
      <w:r w:rsidRPr="001E62A6">
        <w:rPr>
          <w:rFonts w:cs="Times New Roman"/>
          <w:color w:val="000000" w:themeColor="text1"/>
          <w:szCs w:val="28"/>
        </w:rPr>
        <w:t xml:space="preserve">предоставления субсидии в целях </w:t>
      </w:r>
      <w:r w:rsidRPr="001E62A6">
        <w:rPr>
          <w:rFonts w:cs="Times New Roman"/>
          <w:szCs w:val="28"/>
        </w:rPr>
        <w:t>финансирования расходов, связанных с выполнением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szCs w:val="28"/>
        </w:rPr>
        <w:t>:</w:t>
      </w:r>
    </w:p>
    <w:p w14:paraId="34134444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копия проверенной в установленном порядке сметной документации на проведение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szCs w:val="28"/>
        </w:rPr>
        <w:t xml:space="preserve">; </w:t>
      </w:r>
    </w:p>
    <w:p w14:paraId="622EB21A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копия договора на проведение работ по устранению нарушений</w:t>
      </w:r>
      <w:r w:rsidRPr="00247B35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szCs w:val="28"/>
        </w:rPr>
        <w:t xml:space="preserve">; </w:t>
      </w:r>
    </w:p>
    <w:p w14:paraId="347381A3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- копии актов приемки выполненных работ по устранению нарушений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szCs w:val="28"/>
        </w:rPr>
        <w:t xml:space="preserve"> и справки о</w:t>
      </w:r>
      <w:r>
        <w:rPr>
          <w:rFonts w:cs="Times New Roman"/>
          <w:szCs w:val="28"/>
        </w:rPr>
        <w:t> </w:t>
      </w:r>
      <w:r w:rsidRPr="001E62A6">
        <w:rPr>
          <w:rFonts w:cs="Times New Roman"/>
          <w:szCs w:val="28"/>
        </w:rPr>
        <w:t>стоимости выполненных работ и затрат, оформленных в соответствии с унифицированными формами КС</w:t>
      </w:r>
      <w:r w:rsidRPr="001E62A6">
        <w:rPr>
          <w:rFonts w:cs="Times New Roman"/>
          <w:szCs w:val="28"/>
        </w:rPr>
        <w:noBreakHyphen/>
        <w:t>2, КС</w:t>
      </w:r>
      <w:r w:rsidRPr="001E62A6">
        <w:rPr>
          <w:rFonts w:cs="Times New Roman"/>
          <w:szCs w:val="28"/>
        </w:rPr>
        <w:noBreakHyphen/>
        <w:t xml:space="preserve">3 первичной учетной документации по учету работ в капитальном строительстве и ремонтно-строительных работ, утвержденными постановлением Государственного комитета Российской Федерации по статистике от 11.11.1999 № 100 «Об утверждении унифицированных форм первичной учетной документации по учету работ в капитальном строительстве и ремонтно-строительных работ». </w:t>
      </w:r>
    </w:p>
    <w:p w14:paraId="4E411D29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3.9.3. В случае предоставления субсидии в целях финансирования расходов на устранение нарушений выполнения работ заявка представляется без приложения документов.</w:t>
      </w:r>
    </w:p>
    <w:p w14:paraId="33088AA8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szCs w:val="28"/>
        </w:rPr>
        <w:t xml:space="preserve">3.9.4. В случае предоставления субсидии в целях финансирования расходов, связанных с оплатой штрафов, неустоек, ущербов, пеней, исполнительских сборов, иных судебных издержек, возникших на основании вступивших в законную силу судебных актов, </w:t>
      </w:r>
      <w:r w:rsidRPr="001E62A6">
        <w:rPr>
          <w:rFonts w:cs="Times New Roman"/>
          <w:color w:val="000000" w:themeColor="text1"/>
          <w:szCs w:val="28"/>
        </w:rPr>
        <w:t xml:space="preserve">‒ </w:t>
      </w:r>
      <w:r w:rsidRPr="001E62A6">
        <w:rPr>
          <w:rFonts w:cs="Times New Roman"/>
          <w:szCs w:val="28"/>
        </w:rPr>
        <w:t xml:space="preserve">копии документов, подтверждающих взыскание штрафов, неустоек, </w:t>
      </w:r>
      <w:r w:rsidRPr="001E62A6">
        <w:rPr>
          <w:rFonts w:cs="Times New Roman"/>
          <w:color w:val="000000" w:themeColor="text1"/>
          <w:szCs w:val="28"/>
        </w:rPr>
        <w:t>ущербов, пеней, исполнительских сборов, иных судебных издержек. Представление заявки и подтверждающих документов осуществляется Фондом в течение 2 рабочих дней с момента поступления в Фонд документов, подтверждающих возникшие денежные обязательства. В случае финансирования Фондом расходов, связанных с оплатой штрафов, неустоек, ущербов, пеней, исполнительских сборов, иных судебных издержек, возникших на основании вступивших в законную силу судебных актов до заключения соглашения, подтверждающие документы представляются одновременно с</w:t>
      </w:r>
      <w:r>
        <w:rPr>
          <w:rFonts w:cs="Times New Roman"/>
          <w:color w:val="000000" w:themeColor="text1"/>
          <w:szCs w:val="28"/>
        </w:rPr>
        <w:t> </w:t>
      </w:r>
      <w:r w:rsidRPr="001E62A6">
        <w:rPr>
          <w:rFonts w:cs="Times New Roman"/>
          <w:color w:val="000000" w:themeColor="text1"/>
          <w:szCs w:val="28"/>
        </w:rPr>
        <w:t>заявлением</w:t>
      </w:r>
      <w:r>
        <w:rPr>
          <w:rFonts w:cs="Times New Roman"/>
          <w:color w:val="000000" w:themeColor="text1"/>
          <w:szCs w:val="28"/>
        </w:rPr>
        <w:t>,</w:t>
      </w:r>
      <w:r w:rsidRPr="001E62A6">
        <w:rPr>
          <w:rFonts w:cs="Times New Roman"/>
          <w:color w:val="000000" w:themeColor="text1"/>
          <w:szCs w:val="28"/>
        </w:rPr>
        <w:t> заявка представляется без приложения документов.</w:t>
      </w:r>
    </w:p>
    <w:p w14:paraId="69BC23EC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3.10. Документы, указанные в подпунктах 3.9.1, 3.9.2, 3.9.4 пункта 3.9 данного раздела Порядка, представляются по каждому многоквартирному дому, включенному в заявку. </w:t>
      </w:r>
    </w:p>
    <w:p w14:paraId="71BB0D37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>1</w:t>
      </w:r>
      <w:r w:rsidRPr="001E62A6">
        <w:rPr>
          <w:rFonts w:cs="Times New Roman"/>
          <w:szCs w:val="28"/>
        </w:rPr>
        <w:t>. Представление заявок и документов осуществляется не позднее 20 декабря текущего финансового года.</w:t>
      </w:r>
    </w:p>
    <w:p w14:paraId="2FF6FA2E" w14:textId="77777777" w:rsidR="000820AC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2</w:t>
      </w:r>
      <w:r w:rsidRPr="001E62A6">
        <w:rPr>
          <w:rFonts w:cs="Times New Roman"/>
          <w:color w:val="000000" w:themeColor="text1"/>
          <w:szCs w:val="28"/>
        </w:rPr>
        <w:t>. </w:t>
      </w:r>
      <w:r w:rsidRPr="00655825">
        <w:rPr>
          <w:rFonts w:cs="Times New Roman"/>
          <w:color w:val="000000" w:themeColor="text1"/>
          <w:szCs w:val="28"/>
        </w:rPr>
        <w:t>МЖКХ ЯО рассматривает заявку и документы, представленные Фондом, и в течение срока, не превышающего 2 рабочих дней с даты представления указанных документов, принимает решение о предоставлении (об отказе в предоставлении) субсидии.</w:t>
      </w:r>
    </w:p>
    <w:p w14:paraId="30E892A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>3</w:t>
      </w:r>
      <w:r w:rsidRPr="001E62A6">
        <w:rPr>
          <w:rFonts w:cs="Times New Roman"/>
          <w:szCs w:val="28"/>
        </w:rPr>
        <w:t>. Основаниями для отказа в предоставлении субсидии являются:</w:t>
      </w:r>
    </w:p>
    <w:p w14:paraId="654EBF45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несоответствие документов, представленных получателем субсидии, требованиям, определенным пунктом 3.9 данного раздела Порядка, или непредставление (представление в неполном объеме) указанных документов;</w:t>
      </w:r>
    </w:p>
    <w:p w14:paraId="190CB986" w14:textId="77777777" w:rsidR="000820AC" w:rsidRPr="001E62A6" w:rsidRDefault="000820AC" w:rsidP="000820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- нарушение установленного пунктом </w:t>
      </w:r>
      <w:r w:rsidRPr="001E62A6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1</w:t>
      </w:r>
      <w:r w:rsidRPr="001E62A6">
        <w:rPr>
          <w:rFonts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szCs w:val="28"/>
        </w:rPr>
        <w:t>данного раздела Порядка срока представления заявок.</w:t>
      </w:r>
    </w:p>
    <w:p w14:paraId="1835FC0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3.1</w:t>
      </w:r>
      <w:r>
        <w:rPr>
          <w:rFonts w:eastAsiaTheme="minorHAnsi" w:cs="Times New Roman"/>
          <w:szCs w:val="28"/>
        </w:rPr>
        <w:t>4</w:t>
      </w:r>
      <w:r w:rsidRPr="001E62A6">
        <w:rPr>
          <w:rFonts w:eastAsiaTheme="minorHAnsi" w:cs="Times New Roman"/>
          <w:szCs w:val="28"/>
        </w:rPr>
        <w:t>. Субсидия имеет целевой характер и не может быть использована на другие цели.</w:t>
      </w:r>
    </w:p>
    <w:p w14:paraId="6A129B24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eastAsiaTheme="minorHAnsi" w:cs="Times New Roman"/>
          <w:color w:val="000000" w:themeColor="text1"/>
          <w:szCs w:val="28"/>
        </w:rPr>
        <w:t>3.1</w:t>
      </w:r>
      <w:r>
        <w:rPr>
          <w:rFonts w:eastAsiaTheme="minorHAnsi" w:cs="Times New Roman"/>
          <w:color w:val="000000" w:themeColor="text1"/>
          <w:szCs w:val="28"/>
        </w:rPr>
        <w:t>5</w:t>
      </w:r>
      <w:r w:rsidRPr="001E62A6">
        <w:rPr>
          <w:rFonts w:eastAsiaTheme="minorHAnsi" w:cs="Times New Roman"/>
          <w:color w:val="000000" w:themeColor="text1"/>
          <w:szCs w:val="28"/>
        </w:rPr>
        <w:t>. </w:t>
      </w:r>
      <w:r w:rsidRPr="001E62A6">
        <w:rPr>
          <w:rFonts w:cs="Times New Roman"/>
          <w:color w:val="000000" w:themeColor="text1"/>
          <w:szCs w:val="28"/>
          <w:lang w:eastAsia="ru-RU"/>
        </w:rPr>
        <w:t xml:space="preserve">Перечисление субсидии осуществляется МЖКХ ЯО в пределах утвержденного кассового плана на текущий квартал на расчетный счет Фонда, открытый в кредитной организации, в соответствии с соглашением не позднее 10 рабочих дней с момента принятия решения о предоставлении субсидии, </w:t>
      </w:r>
      <w:r w:rsidRPr="00DE07B3">
        <w:rPr>
          <w:rFonts w:cs="Times New Roman"/>
          <w:color w:val="000000" w:themeColor="text1"/>
          <w:szCs w:val="28"/>
          <w:lang w:eastAsia="ru-RU"/>
        </w:rPr>
        <w:t>предусмотренного пунктом 3.1</w:t>
      </w:r>
      <w:r>
        <w:rPr>
          <w:rFonts w:cs="Times New Roman"/>
          <w:color w:val="000000" w:themeColor="text1"/>
          <w:szCs w:val="28"/>
          <w:lang w:eastAsia="ru-RU"/>
        </w:rPr>
        <w:t>2</w:t>
      </w:r>
      <w:r w:rsidRPr="00DE07B3">
        <w:rPr>
          <w:rFonts w:cs="Times New Roman"/>
          <w:color w:val="000000" w:themeColor="text1"/>
          <w:szCs w:val="28"/>
          <w:lang w:eastAsia="ru-RU"/>
        </w:rPr>
        <w:t xml:space="preserve"> данного раздела Порядка.</w:t>
      </w:r>
    </w:p>
    <w:p w14:paraId="66D6A4EB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В последний месяц текущего финансового года перечисление субсидии осуществляется не позднее последнего рабочего дня указанного месяца.</w:t>
      </w:r>
    </w:p>
    <w:p w14:paraId="5381BA57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3.1</w:t>
      </w:r>
      <w:r>
        <w:rPr>
          <w:rFonts w:eastAsiaTheme="minorHAnsi" w:cs="Times New Roman"/>
          <w:color w:val="000000" w:themeColor="text1"/>
          <w:szCs w:val="28"/>
        </w:rPr>
        <w:t>6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. Результатом предоставления субсидии является количество многоквартирных домов, в отношении которых </w:t>
      </w:r>
      <w:r w:rsidRPr="001E62A6">
        <w:rPr>
          <w:rFonts w:cs="Times New Roman"/>
          <w:color w:val="000000" w:themeColor="text1"/>
        </w:rPr>
        <w:t xml:space="preserve">Фондом исполнены 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обязательства по устранению выявленных </w:t>
      </w:r>
      <w:r w:rsidRPr="001E62A6">
        <w:rPr>
          <w:rFonts w:cs="Times New Roman"/>
          <w:color w:val="000000" w:themeColor="text1"/>
          <w:szCs w:val="28"/>
        </w:rPr>
        <w:t>в течение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гарантийного срока нарушений оказания услуг и (или) выполнения работ по капитальному ремонту. </w:t>
      </w:r>
    </w:p>
    <w:p w14:paraId="32D675D2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Показателями, необходимыми для достижения результата предоставления субсидии, являются:</w:t>
      </w:r>
    </w:p>
    <w:p w14:paraId="6872C770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- выполнение работ по проверке сметной стоимости работ;</w:t>
      </w:r>
    </w:p>
    <w:p w14:paraId="1659FED6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 xml:space="preserve">- выполнение работ по устранению выявленных </w:t>
      </w:r>
      <w:r w:rsidRPr="001E62A6">
        <w:rPr>
          <w:rFonts w:cs="Times New Roman"/>
          <w:color w:val="000000" w:themeColor="text1"/>
          <w:szCs w:val="28"/>
        </w:rPr>
        <w:t>в течение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гарантийного срока нарушений оказания услуг и (или) выполнения работ по капитальному ремонту;</w:t>
      </w:r>
    </w:p>
    <w:p w14:paraId="159227D8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- финансирование работ по устранению выявленных в течение гарантийного срока нарушений оказания услуг и (или) выполнения работ по капитальному ремонту;</w:t>
      </w:r>
    </w:p>
    <w:p w14:paraId="230F439D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- обеспечение погашения штрафов, неустоек, ущербов, пеней, исполнительских сборов, иных судебных издержек, возникших на основании вступивших в законную силу судебных актов.</w:t>
      </w:r>
    </w:p>
    <w:p w14:paraId="1BA1B614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Значения показателей результата предоставления субсидии устанавливаются соглашением.</w:t>
      </w:r>
    </w:p>
    <w:p w14:paraId="25D2E127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3.1</w:t>
      </w:r>
      <w:r>
        <w:rPr>
          <w:rFonts w:eastAsiaTheme="minorHAnsi" w:cs="Times New Roman"/>
          <w:color w:val="000000" w:themeColor="text1"/>
          <w:szCs w:val="28"/>
        </w:rPr>
        <w:t>7</w:t>
      </w:r>
      <w:r w:rsidRPr="001E62A6">
        <w:rPr>
          <w:rFonts w:eastAsiaTheme="minorHAnsi" w:cs="Times New Roman"/>
          <w:color w:val="000000" w:themeColor="text1"/>
          <w:szCs w:val="28"/>
        </w:rPr>
        <w:t>.</w:t>
      </w:r>
      <w:r w:rsidRPr="001E62A6">
        <w:rPr>
          <w:rFonts w:cs="Times New Roman"/>
          <w:color w:val="000000" w:themeColor="text1"/>
        </w:rPr>
        <w:t> </w:t>
      </w:r>
      <w:r w:rsidRPr="001E62A6">
        <w:rPr>
          <w:rFonts w:eastAsiaTheme="minorHAnsi" w:cs="Times New Roman"/>
          <w:color w:val="000000" w:themeColor="text1"/>
          <w:szCs w:val="28"/>
        </w:rPr>
        <w:t>Не использованные в отчетном году остатки средств, предоставленных Фонду из областного бюджета, потребность в которых сохраняется, подлежат использованию на те же цели в очередном году.</w:t>
      </w:r>
    </w:p>
    <w:p w14:paraId="26145E60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Для подтверждения потребности в использовании субсидии в очередном финансовом году Фонд в срок не позднее 5 рабочих дней со дня окончания года предоставления субсидии направляет в МЖКХ ЯО письменное обоснование, а также документы, подтверждающие наличие потребности в использовании субсидии. МЖКХ ЯО на основании представленных подтверждающих документов в срок не позднее 25 января года, следующего за годом предоставления субсидии, принимает решение о подтверждении (об отсутствии) потребности в использовании субсидии в очередном финансовом году.</w:t>
      </w:r>
    </w:p>
    <w:p w14:paraId="76754E1B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Решение о подтверждении (об отсутствии) потребности в использовании субсидии в очередном финансовом году МЖКХ ЯО направляет в адрес Фонда официальным письмом в течение 3 рабочих дней со дня принятия соответствующего решения.</w:t>
      </w:r>
    </w:p>
    <w:p w14:paraId="0D425BB8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Остаток неиспользованных средств областного бюджета при установлении отсутствия потребности в них подлежит возврату Фондом в доход областного бюджета в срок до 01 февраля года, следующего за годом предоставления субсидии.</w:t>
      </w:r>
    </w:p>
    <w:p w14:paraId="45C569B3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DE07B3">
        <w:rPr>
          <w:rFonts w:eastAsiaTheme="minorHAnsi" w:cs="Times New Roman"/>
          <w:szCs w:val="28"/>
        </w:rPr>
        <w:t>3.1</w:t>
      </w:r>
      <w:r>
        <w:rPr>
          <w:rFonts w:eastAsiaTheme="minorHAnsi" w:cs="Times New Roman"/>
          <w:szCs w:val="28"/>
        </w:rPr>
        <w:t>8</w:t>
      </w:r>
      <w:r w:rsidRPr="00DE07B3">
        <w:rPr>
          <w:rFonts w:eastAsiaTheme="minorHAnsi" w:cs="Times New Roman"/>
          <w:szCs w:val="28"/>
        </w:rPr>
        <w:t>.</w:t>
      </w:r>
      <w:r w:rsidRPr="00DE07B3">
        <w:rPr>
          <w:rFonts w:cs="Times New Roman"/>
        </w:rPr>
        <w:t xml:space="preserve"> </w:t>
      </w:r>
      <w:r w:rsidRPr="00DE07B3">
        <w:rPr>
          <w:rFonts w:eastAsiaTheme="minorHAnsi" w:cs="Times New Roman"/>
          <w:szCs w:val="28"/>
        </w:rPr>
        <w:t>В случае восстановления деятельности подрядной организации, признанной банкротом, в отношении которой открыто конкурсное производство, Фонд в течение 3 календарных дней с даты вынесения судебного акта о прекращении конкурсного производства и переходе к внешнему управлению представляет в МЖКХ ЯО информацию о принятии указанного судебного акта с приложением его копии в целях внесения изменений в соглашение.</w:t>
      </w:r>
    </w:p>
    <w:p w14:paraId="4174D94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3.</w:t>
      </w:r>
      <w:r>
        <w:rPr>
          <w:rFonts w:eastAsiaTheme="minorHAnsi" w:cs="Times New Roman"/>
          <w:szCs w:val="28"/>
        </w:rPr>
        <w:t>19</w:t>
      </w:r>
      <w:r w:rsidRPr="001E62A6">
        <w:rPr>
          <w:rFonts w:eastAsiaTheme="minorHAnsi" w:cs="Times New Roman"/>
          <w:szCs w:val="28"/>
        </w:rPr>
        <w:t>. Значения показателей результата предоставления субсидии, установленные соглашением, подлежат корректировке в следующих случаях:</w:t>
      </w:r>
    </w:p>
    <w:p w14:paraId="3AC09685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 невозможность выполнения условий предоставления субсидии вследствие обстоятельств непреодолимой силы;</w:t>
      </w:r>
    </w:p>
    <w:p w14:paraId="095B2D5C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 сокращение лимитов бюджетных обязательств;</w:t>
      </w:r>
    </w:p>
    <w:p w14:paraId="09E7C903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 случа</w:t>
      </w:r>
      <w:r>
        <w:rPr>
          <w:rFonts w:eastAsiaTheme="minorHAnsi" w:cs="Times New Roman"/>
          <w:szCs w:val="28"/>
        </w:rPr>
        <w:t>й</w:t>
      </w:r>
      <w:r w:rsidRPr="001E62A6">
        <w:rPr>
          <w:rFonts w:eastAsiaTheme="minorHAnsi" w:cs="Times New Roman"/>
          <w:szCs w:val="28"/>
        </w:rPr>
        <w:t>, установленн</w:t>
      </w:r>
      <w:r>
        <w:rPr>
          <w:rFonts w:eastAsiaTheme="minorHAnsi" w:cs="Times New Roman"/>
          <w:szCs w:val="28"/>
        </w:rPr>
        <w:t>ый</w:t>
      </w:r>
      <w:r w:rsidRPr="001E62A6">
        <w:rPr>
          <w:rFonts w:eastAsiaTheme="minorHAnsi" w:cs="Times New Roman"/>
          <w:szCs w:val="28"/>
        </w:rPr>
        <w:t xml:space="preserve"> пунктом 3.1</w:t>
      </w:r>
      <w:r>
        <w:rPr>
          <w:rFonts w:eastAsiaTheme="minorHAnsi" w:cs="Times New Roman"/>
          <w:szCs w:val="28"/>
        </w:rPr>
        <w:t>8</w:t>
      </w:r>
      <w:r w:rsidRPr="001E62A6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</w:t>
      </w:r>
      <w:r w:rsidRPr="001E62A6">
        <w:rPr>
          <w:rFonts w:eastAsiaTheme="minorHAnsi" w:cs="Times New Roman"/>
          <w:szCs w:val="28"/>
        </w:rPr>
        <w:t xml:space="preserve"> раздела Порядка.</w:t>
      </w:r>
    </w:p>
    <w:p w14:paraId="1C17407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FF0000"/>
          <w:szCs w:val="28"/>
        </w:rPr>
      </w:pPr>
      <w:r w:rsidRPr="00DE07B3">
        <w:rPr>
          <w:rFonts w:eastAsiaTheme="minorHAnsi" w:cs="Times New Roman"/>
          <w:szCs w:val="28"/>
        </w:rPr>
        <w:t xml:space="preserve">Внесение изменений в соглашение в части корректировки показателей результата предоставления субсидии осуществляется в течение 10 рабочих дней после наступления случаев, указанных в абзацах втором – четвертом данного пункта, но не позднее 30 декабря </w:t>
      </w:r>
      <w:r w:rsidRPr="00DE07B3">
        <w:rPr>
          <w:rFonts w:eastAsiaTheme="minorHAnsi" w:cs="Times New Roman"/>
          <w:color w:val="000000" w:themeColor="text1"/>
          <w:szCs w:val="28"/>
        </w:rPr>
        <w:t>текущего финансового года.</w:t>
      </w:r>
    </w:p>
    <w:p w14:paraId="43112744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FF0000"/>
          <w:szCs w:val="28"/>
        </w:rPr>
      </w:pPr>
    </w:p>
    <w:p w14:paraId="041C3638" w14:textId="77777777" w:rsidR="000820AC" w:rsidRPr="001E62A6" w:rsidRDefault="000820AC" w:rsidP="000820AC">
      <w:pPr>
        <w:keepNext/>
        <w:autoSpaceDE w:val="0"/>
        <w:autoSpaceDN w:val="0"/>
        <w:adjustRightInd w:val="0"/>
        <w:spacing w:line="235" w:lineRule="auto"/>
        <w:ind w:firstLine="0"/>
        <w:contextualSpacing/>
        <w:jc w:val="center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4. Требования к отчетности об использовании субсидии</w:t>
      </w:r>
    </w:p>
    <w:p w14:paraId="4958C601" w14:textId="77777777" w:rsidR="000820AC" w:rsidRPr="001E62A6" w:rsidRDefault="000820AC" w:rsidP="000820AC">
      <w:pPr>
        <w:keepNext/>
        <w:autoSpaceDE w:val="0"/>
        <w:autoSpaceDN w:val="0"/>
        <w:adjustRightInd w:val="0"/>
        <w:spacing w:line="235" w:lineRule="auto"/>
        <w:ind w:firstLine="0"/>
        <w:contextualSpacing/>
        <w:jc w:val="center"/>
        <w:outlineLvl w:val="0"/>
        <w:rPr>
          <w:rFonts w:eastAsiaTheme="minorHAnsi" w:cs="Times New Roman"/>
          <w:szCs w:val="28"/>
        </w:rPr>
      </w:pPr>
    </w:p>
    <w:p w14:paraId="6DB0EF06" w14:textId="77777777" w:rsidR="000820AC" w:rsidRPr="001E62A6" w:rsidRDefault="000820AC" w:rsidP="000820AC">
      <w:pPr>
        <w:keepNext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4.1. Фонд представляет в </w:t>
      </w:r>
      <w:r w:rsidRPr="001E62A6">
        <w:rPr>
          <w:rFonts w:cs="Times New Roman"/>
          <w:color w:val="000000" w:themeColor="text1"/>
        </w:rPr>
        <w:t>МЖКХ ЯО</w:t>
      </w:r>
      <w:r w:rsidRPr="001E62A6">
        <w:rPr>
          <w:rFonts w:cs="Times New Roman"/>
          <w:szCs w:val="28"/>
        </w:rPr>
        <w:t xml:space="preserve">: </w:t>
      </w:r>
    </w:p>
    <w:p w14:paraId="37CEB124" w14:textId="77777777" w:rsidR="000820AC" w:rsidRPr="008E473F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cs="Times New Roman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- отчет о получении и использовании предоставленной за счет средств областного бюджета субсидии </w:t>
      </w:r>
      <w:r w:rsidRPr="001E62A6">
        <w:rPr>
          <w:rFonts w:eastAsia="Calibri" w:cs="Times New Roman"/>
          <w:color w:val="000000" w:themeColor="text1"/>
          <w:szCs w:val="28"/>
        </w:rPr>
        <w:t>по форме согласно приложению 3 к Порядку</w:t>
      </w:r>
      <w:r w:rsidRPr="001E62A6">
        <w:rPr>
          <w:rFonts w:cs="Times New Roman"/>
          <w:color w:val="000000" w:themeColor="text1"/>
          <w:szCs w:val="28"/>
        </w:rPr>
        <w:t xml:space="preserve"> ‒ ежеквартально в срок не позднее 10</w:t>
      </w:r>
      <w:r w:rsidRPr="001E62A6">
        <w:rPr>
          <w:rFonts w:cs="Times New Roman"/>
          <w:color w:val="000000" w:themeColor="text1"/>
          <w:szCs w:val="28"/>
        </w:rPr>
        <w:noBreakHyphen/>
        <w:t>го числа месяца, следующего за отчетным</w:t>
      </w:r>
      <w:r>
        <w:rPr>
          <w:rFonts w:cs="Times New Roman"/>
          <w:szCs w:val="28"/>
        </w:rPr>
        <w:t xml:space="preserve"> (о</w:t>
      </w:r>
      <w:r w:rsidRPr="008E473F">
        <w:rPr>
          <w:rFonts w:cs="Times New Roman"/>
          <w:szCs w:val="28"/>
        </w:rPr>
        <w:t xml:space="preserve">тчет за </w:t>
      </w:r>
      <w:r>
        <w:rPr>
          <w:rFonts w:cs="Times New Roman"/>
          <w:szCs w:val="28"/>
          <w:lang w:val="en-US"/>
        </w:rPr>
        <w:t>IV </w:t>
      </w:r>
      <w:r w:rsidRPr="008E473F">
        <w:rPr>
          <w:rFonts w:cs="Times New Roman"/>
          <w:szCs w:val="28"/>
        </w:rPr>
        <w:t>квартал представляется не позднее 10 рабочих дней со дня окончания года предоставления субсидии</w:t>
      </w:r>
      <w:r w:rsidRPr="000D502B">
        <w:rPr>
          <w:rFonts w:cs="Times New Roman"/>
          <w:szCs w:val="28"/>
        </w:rPr>
        <w:t>)</w:t>
      </w:r>
      <w:r w:rsidRPr="008E473F">
        <w:rPr>
          <w:rFonts w:cs="Times New Roman"/>
          <w:szCs w:val="28"/>
        </w:rPr>
        <w:t>;</w:t>
      </w:r>
    </w:p>
    <w:p w14:paraId="0F6E8494" w14:textId="77777777" w:rsidR="000820AC" w:rsidRPr="008E473F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 отчет о расходах, источником финансового обеспечения которых является субсидия, ‒ ежеквартально в срок не позднее 10</w:t>
      </w:r>
      <w:r w:rsidRPr="008E473F">
        <w:rPr>
          <w:rFonts w:cs="Times New Roman"/>
          <w:szCs w:val="28"/>
        </w:rPr>
        <w:noBreakHyphen/>
        <w:t xml:space="preserve">го числа месяца, следующего за отчетным </w:t>
      </w:r>
      <w:r w:rsidRPr="000D502B">
        <w:rPr>
          <w:rFonts w:cs="Times New Roman"/>
          <w:szCs w:val="28"/>
        </w:rPr>
        <w:t>(</w:t>
      </w:r>
      <w:r w:rsidRPr="008E473F">
        <w:rPr>
          <w:rFonts w:cs="Times New Roman"/>
          <w:szCs w:val="28"/>
        </w:rPr>
        <w:t xml:space="preserve">отчет за </w:t>
      </w:r>
      <w:r>
        <w:rPr>
          <w:rFonts w:cs="Times New Roman"/>
          <w:szCs w:val="28"/>
          <w:lang w:val="en-US"/>
        </w:rPr>
        <w:t>IV </w:t>
      </w:r>
      <w:r w:rsidRPr="008E473F">
        <w:rPr>
          <w:rFonts w:cs="Times New Roman"/>
          <w:szCs w:val="28"/>
        </w:rPr>
        <w:t>квартал представляется не позднее 10 рабочих дней со дня окончания года предоставления субсидии</w:t>
      </w:r>
      <w:r w:rsidRPr="000D502B">
        <w:rPr>
          <w:rFonts w:cs="Times New Roman"/>
          <w:szCs w:val="28"/>
        </w:rPr>
        <w:t>)</w:t>
      </w:r>
      <w:r w:rsidRPr="008E473F">
        <w:rPr>
          <w:rFonts w:cs="Times New Roman"/>
          <w:szCs w:val="28"/>
        </w:rPr>
        <w:t>;</w:t>
      </w:r>
    </w:p>
    <w:p w14:paraId="1DE0D4B8" w14:textId="77777777" w:rsidR="000820AC" w:rsidRPr="008E473F" w:rsidRDefault="000820AC" w:rsidP="000820AC">
      <w:pPr>
        <w:widowControl w:val="0"/>
        <w:spacing w:line="235" w:lineRule="auto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 отчет о достижении значений результатов предоставления субсидии – ежеквартально в срок не позднее 10</w:t>
      </w:r>
      <w:r w:rsidRPr="008E473F">
        <w:rPr>
          <w:rFonts w:cs="Times New Roman"/>
          <w:szCs w:val="28"/>
        </w:rPr>
        <w:noBreakHyphen/>
        <w:t>го числа месяца, следующего за</w:t>
      </w:r>
      <w:r>
        <w:rPr>
          <w:rFonts w:cs="Times New Roman"/>
          <w:szCs w:val="28"/>
          <w:lang w:val="en-US"/>
        </w:rPr>
        <w:t> </w:t>
      </w:r>
      <w:r w:rsidRPr="008E473F">
        <w:rPr>
          <w:rFonts w:cs="Times New Roman"/>
          <w:szCs w:val="28"/>
        </w:rPr>
        <w:t xml:space="preserve">отчетным </w:t>
      </w:r>
      <w:r w:rsidRPr="000D502B">
        <w:rPr>
          <w:rFonts w:cs="Times New Roman"/>
          <w:szCs w:val="28"/>
        </w:rPr>
        <w:t>(</w:t>
      </w:r>
      <w:r w:rsidRPr="008E473F">
        <w:rPr>
          <w:rFonts w:cs="Times New Roman"/>
          <w:szCs w:val="28"/>
        </w:rPr>
        <w:t xml:space="preserve">отчет за </w:t>
      </w:r>
      <w:r>
        <w:rPr>
          <w:rFonts w:cs="Times New Roman"/>
          <w:szCs w:val="28"/>
          <w:lang w:val="en-US"/>
        </w:rPr>
        <w:t>IV </w:t>
      </w:r>
      <w:r w:rsidRPr="008E473F">
        <w:rPr>
          <w:rFonts w:cs="Times New Roman"/>
          <w:szCs w:val="28"/>
        </w:rPr>
        <w:t>квартал представляется не позднее 10</w:t>
      </w:r>
      <w:r>
        <w:rPr>
          <w:rFonts w:cs="Times New Roman"/>
          <w:szCs w:val="28"/>
          <w:lang w:val="en-US"/>
        </w:rPr>
        <w:t> </w:t>
      </w:r>
      <w:r w:rsidRPr="008E473F">
        <w:rPr>
          <w:rFonts w:cs="Times New Roman"/>
          <w:szCs w:val="28"/>
        </w:rPr>
        <w:t>рабочих дней со дня окончания года предоставления субсидии</w:t>
      </w:r>
      <w:r w:rsidRPr="000D502B">
        <w:rPr>
          <w:rFonts w:cs="Times New Roman"/>
          <w:szCs w:val="28"/>
        </w:rPr>
        <w:t>)</w:t>
      </w:r>
      <w:r w:rsidRPr="008E473F">
        <w:rPr>
          <w:rFonts w:cs="Times New Roman"/>
          <w:szCs w:val="28"/>
        </w:rPr>
        <w:t>;</w:t>
      </w:r>
    </w:p>
    <w:p w14:paraId="554D5E19" w14:textId="77777777" w:rsidR="000820AC" w:rsidRPr="008E473F" w:rsidRDefault="000820AC" w:rsidP="000820AC">
      <w:pPr>
        <w:ind w:firstLine="708"/>
        <w:jc w:val="both"/>
        <w:rPr>
          <w:rFonts w:cs="Times New Roman"/>
          <w:szCs w:val="28"/>
        </w:rPr>
      </w:pPr>
      <w:r w:rsidRPr="008E473F">
        <w:rPr>
          <w:rFonts w:cs="Times New Roman"/>
          <w:szCs w:val="28"/>
        </w:rPr>
        <w:t>- отчет о реализации плана мероприятий по достижению результатов предоставления субсидии ‒ ежеквартально в срок не позднее 10</w:t>
      </w:r>
      <w:r w:rsidRPr="008E473F">
        <w:rPr>
          <w:rFonts w:cs="Times New Roman"/>
          <w:szCs w:val="28"/>
        </w:rPr>
        <w:noBreakHyphen/>
        <w:t xml:space="preserve">го числа месяца, следующего за отчетным </w:t>
      </w:r>
      <w:r w:rsidRPr="000D502B">
        <w:rPr>
          <w:rFonts w:cs="Times New Roman"/>
          <w:szCs w:val="28"/>
        </w:rPr>
        <w:t>(</w:t>
      </w:r>
      <w:r w:rsidRPr="008E473F">
        <w:rPr>
          <w:rFonts w:cs="Times New Roman"/>
          <w:szCs w:val="28"/>
        </w:rPr>
        <w:t xml:space="preserve">отчет за </w:t>
      </w:r>
      <w:r>
        <w:rPr>
          <w:rFonts w:cs="Times New Roman"/>
          <w:szCs w:val="28"/>
          <w:lang w:val="en-US"/>
        </w:rPr>
        <w:t>IV </w:t>
      </w:r>
      <w:r w:rsidRPr="008E473F">
        <w:rPr>
          <w:rFonts w:cs="Times New Roman"/>
          <w:szCs w:val="28"/>
        </w:rPr>
        <w:t>квартал представляется не</w:t>
      </w:r>
      <w:r>
        <w:rPr>
          <w:rFonts w:cs="Times New Roman"/>
          <w:szCs w:val="28"/>
          <w:lang w:val="en-US"/>
        </w:rPr>
        <w:t> </w:t>
      </w:r>
      <w:r w:rsidRPr="008E473F">
        <w:rPr>
          <w:rFonts w:cs="Times New Roman"/>
          <w:szCs w:val="28"/>
        </w:rPr>
        <w:t>позднее 10 рабочих дней со дня окончания года предоставления субсидии</w:t>
      </w:r>
      <w:r w:rsidRPr="000D502B">
        <w:rPr>
          <w:rFonts w:cs="Times New Roman"/>
          <w:szCs w:val="28"/>
        </w:rPr>
        <w:t>)</w:t>
      </w:r>
      <w:r w:rsidRPr="008E473F">
        <w:rPr>
          <w:rFonts w:cs="Times New Roman"/>
          <w:szCs w:val="28"/>
        </w:rPr>
        <w:t>.</w:t>
      </w:r>
    </w:p>
    <w:p w14:paraId="141FDB52" w14:textId="77777777" w:rsidR="000820AC" w:rsidRPr="001E62A6" w:rsidRDefault="000820AC" w:rsidP="000820AC">
      <w:pPr>
        <w:autoSpaceDE w:val="0"/>
        <w:autoSpaceDN w:val="0"/>
        <w:adjustRightInd w:val="0"/>
        <w:contextualSpacing/>
        <w:jc w:val="both"/>
        <w:outlineLvl w:val="0"/>
        <w:rPr>
          <w:rFonts w:cs="Times New Roman"/>
          <w:color w:val="000000" w:themeColor="text1"/>
          <w:szCs w:val="28"/>
        </w:rPr>
      </w:pPr>
      <w:r w:rsidRPr="008E473F">
        <w:rPr>
          <w:rFonts w:cs="Times New Roman"/>
          <w:szCs w:val="28"/>
        </w:rPr>
        <w:t xml:space="preserve">Формы отчетов, указанных в абзацах третьем – пятом </w:t>
      </w:r>
      <w:r>
        <w:rPr>
          <w:rFonts w:cs="Times New Roman"/>
          <w:szCs w:val="28"/>
        </w:rPr>
        <w:t>данного</w:t>
      </w:r>
      <w:r w:rsidRPr="008E473F">
        <w:rPr>
          <w:rFonts w:cs="Times New Roman"/>
          <w:szCs w:val="28"/>
        </w:rPr>
        <w:t xml:space="preserve"> пункта, утверждены приказом департамента финансов Ярославской области </w:t>
      </w:r>
      <w:r w:rsidRPr="008E473F">
        <w:rPr>
          <w:rFonts w:eastAsia="Calibri" w:cs="Times New Roman"/>
          <w:szCs w:val="28"/>
        </w:rPr>
        <w:t>от </w:t>
      </w:r>
      <w:r w:rsidRPr="008E473F">
        <w:rPr>
          <w:rFonts w:cs="Times New Roman"/>
          <w:szCs w:val="28"/>
        </w:rPr>
        <w:t xml:space="preserve">25.09.2017 № 32н «Об утверждении типовой формы соглашения </w:t>
      </w:r>
      <w:r w:rsidRPr="008E473F">
        <w:rPr>
          <w:rFonts w:eastAsia="Calibri" w:cs="Times New Roman"/>
          <w:szCs w:val="28"/>
        </w:rPr>
        <w:t xml:space="preserve">(договора) о предоставлении из областного </w:t>
      </w:r>
      <w:r w:rsidRPr="001E62A6">
        <w:rPr>
          <w:rFonts w:eastAsia="Calibri" w:cs="Times New Roman"/>
          <w:szCs w:val="28"/>
        </w:rPr>
        <w:t>бюджета субсидии некоммерческой организации в соответствии с пунктом 2 статьи 78.1 Бюджетного кодекса Российской Федерации»</w:t>
      </w:r>
      <w:r w:rsidRPr="001E62A6">
        <w:rPr>
          <w:rFonts w:cs="Times New Roman"/>
          <w:color w:val="000000" w:themeColor="text1"/>
          <w:szCs w:val="28"/>
        </w:rPr>
        <w:t>.</w:t>
      </w:r>
    </w:p>
    <w:p w14:paraId="252DA465" w14:textId="77777777" w:rsidR="000820AC" w:rsidRPr="008E473F" w:rsidRDefault="000820AC" w:rsidP="000820AC">
      <w:pPr>
        <w:autoSpaceDE w:val="0"/>
        <w:autoSpaceDN w:val="0"/>
        <w:adjustRightInd w:val="0"/>
        <w:contextualSpacing/>
        <w:jc w:val="both"/>
        <w:outlineLvl w:val="0"/>
        <w:rPr>
          <w:rFonts w:cs="Times New Roman"/>
          <w:lang w:eastAsia="ru-RU"/>
        </w:rPr>
      </w:pPr>
      <w:r w:rsidRPr="000A6389">
        <w:rPr>
          <w:rFonts w:cs="Times New Roman"/>
          <w:lang w:eastAsia="ru-RU"/>
        </w:rPr>
        <w:t>4.2. МЖКХ ЯО в срок не позднее 10 рабочих дней с момента получения отчетов, представленных Фондом в соответствии с пунктом 4.1 данного раздела Порядка</w:t>
      </w:r>
      <w:r>
        <w:rPr>
          <w:rFonts w:cs="Times New Roman"/>
          <w:lang w:eastAsia="ru-RU"/>
        </w:rPr>
        <w:t>,</w:t>
      </w:r>
      <w:r w:rsidRPr="000A6389">
        <w:rPr>
          <w:rFonts w:cs="Times New Roman"/>
          <w:lang w:eastAsia="ru-RU"/>
        </w:rPr>
        <w:t xml:space="preserve"> </w:t>
      </w:r>
      <w:r w:rsidRPr="008E473F">
        <w:rPr>
          <w:rFonts w:cs="Times New Roman"/>
          <w:lang w:eastAsia="ru-RU"/>
        </w:rPr>
        <w:t>осуществляет проверку и принятие указанных отчетов</w:t>
      </w:r>
      <w:r>
        <w:rPr>
          <w:rFonts w:cs="Times New Roman"/>
          <w:lang w:eastAsia="ru-RU"/>
        </w:rPr>
        <w:t>.</w:t>
      </w:r>
    </w:p>
    <w:p w14:paraId="630874BB" w14:textId="77777777" w:rsidR="000820AC" w:rsidRPr="000A6389" w:rsidRDefault="000820AC" w:rsidP="000820AC">
      <w:pPr>
        <w:autoSpaceDE w:val="0"/>
        <w:autoSpaceDN w:val="0"/>
        <w:adjustRightInd w:val="0"/>
        <w:contextualSpacing/>
        <w:jc w:val="both"/>
        <w:outlineLvl w:val="0"/>
        <w:rPr>
          <w:rFonts w:cs="Times New Roman"/>
          <w:lang w:eastAsia="ru-RU"/>
        </w:rPr>
      </w:pPr>
      <w:r w:rsidRPr="000A6389">
        <w:rPr>
          <w:rFonts w:cs="Times New Roman"/>
          <w:lang w:eastAsia="ru-RU"/>
        </w:rPr>
        <w:t xml:space="preserve">4.3. МЖКХ ЯО в срок не позднее 10 рабочих дней со дня </w:t>
      </w:r>
      <w:r w:rsidRPr="008E473F">
        <w:rPr>
          <w:rFonts w:cs="Times New Roman"/>
          <w:lang w:eastAsia="ru-RU"/>
        </w:rPr>
        <w:t xml:space="preserve">проверки и принятия отчетов в соответствии с пунктом 4.2 данного раздела Порядка </w:t>
      </w:r>
      <w:r w:rsidRPr="000A6389">
        <w:rPr>
          <w:rFonts w:cs="Times New Roman"/>
          <w:lang w:eastAsia="ru-RU"/>
        </w:rPr>
        <w:t>направляет указанные отчеты в министерство финансов Ярославской области.</w:t>
      </w:r>
    </w:p>
    <w:p w14:paraId="5673130F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cs="Times New Roman"/>
          <w:szCs w:val="28"/>
        </w:rPr>
      </w:pPr>
    </w:p>
    <w:p w14:paraId="17AEFA39" w14:textId="77777777" w:rsidR="000820AC" w:rsidRPr="001E62A6" w:rsidRDefault="000820AC" w:rsidP="000820AC">
      <w:pPr>
        <w:keepNext/>
        <w:autoSpaceDE w:val="0"/>
        <w:autoSpaceDN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1E62A6">
        <w:rPr>
          <w:rFonts w:cs="Times New Roman"/>
          <w:szCs w:val="18"/>
          <w:lang w:eastAsia="ru-RU"/>
        </w:rPr>
        <w:t>5. Порядок</w:t>
      </w:r>
      <w:r w:rsidRPr="001E62A6">
        <w:rPr>
          <w:rFonts w:cs="Times New Roman"/>
          <w:szCs w:val="28"/>
          <w:lang w:eastAsia="ru-RU"/>
        </w:rPr>
        <w:t xml:space="preserve"> осуществления контроля (мониторинга) за соблюдением условий и порядка предоставления субсидии и ответственность за их нарушение</w:t>
      </w:r>
    </w:p>
    <w:p w14:paraId="2EC21308" w14:textId="77777777" w:rsidR="000820AC" w:rsidRPr="001E62A6" w:rsidRDefault="000820AC" w:rsidP="000820AC">
      <w:pPr>
        <w:keepNext/>
        <w:autoSpaceDE w:val="0"/>
        <w:autoSpaceDN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</w:p>
    <w:p w14:paraId="6660E7D4" w14:textId="77777777" w:rsidR="000820AC" w:rsidRPr="001E62A6" w:rsidRDefault="000820AC" w:rsidP="000820AC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5.1.</w:t>
      </w:r>
      <w:r w:rsidRPr="001E62A6">
        <w:rPr>
          <w:rFonts w:cs="Times New Roman"/>
        </w:rPr>
        <w:t> </w:t>
      </w:r>
      <w:r w:rsidRPr="001E62A6">
        <w:rPr>
          <w:rFonts w:cs="Times New Roman"/>
          <w:color w:val="000000" w:themeColor="text1"/>
        </w:rPr>
        <w:t xml:space="preserve"> МЖКХ</w:t>
      </w:r>
      <w:r w:rsidRPr="001E62A6">
        <w:rPr>
          <w:rFonts w:cs="Times New Roman"/>
          <w:szCs w:val="28"/>
        </w:rPr>
        <w:t xml:space="preserve"> ЯО осуществляет в отношении Фонда проверки соблюдения условий и порядка предоставления субсидии, в том числе в части достижения результатов ее предоставления, </w:t>
      </w:r>
      <w:r w:rsidRPr="001E62A6">
        <w:rPr>
          <w:rFonts w:cs="Times New Roman"/>
          <w:color w:val="000000" w:themeColor="text1"/>
          <w:szCs w:val="28"/>
        </w:rPr>
        <w:t>а также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 событий, отражающих факт завершения соответствующего мероприятия по получению результата предоставления субсидии (контрольная точка), в порядке и по формам, установленным приказом Министерства финансов Российской Федерации от 29.09.2021 № 138н «Об утверждении Порядка проведения мониторинга достижения результатов предоставления субсидий, в том числе грантов в форме субсидий, юридическим лицам, индивидуальным предпринимателям, физическим лицам – производителям товаров, услуг».</w:t>
      </w:r>
    </w:p>
    <w:p w14:paraId="2EAAAC9F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 xml:space="preserve">Органы государственного финансового контроля осуществляют в отношении Фонда проверки в соответствии со статьями 268.1 и 269.2 Бюджетного кодекса Российской Федерации. </w:t>
      </w:r>
    </w:p>
    <w:p w14:paraId="64AD2C3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5.2. Ответственность за достоверность представляемых в соответствии с Порядком сведений, подтверждающих соблюдение условий предоставления субсидии, возлагается на Фонд.</w:t>
      </w:r>
    </w:p>
    <w:p w14:paraId="62866617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cs="Times New Roman"/>
          <w:spacing w:val="-6"/>
          <w:szCs w:val="28"/>
        </w:rPr>
        <w:t>5.3</w:t>
      </w:r>
      <w:r w:rsidRPr="001E62A6">
        <w:rPr>
          <w:rFonts w:eastAsiaTheme="minorHAnsi" w:cs="Times New Roman"/>
          <w:szCs w:val="28"/>
        </w:rPr>
        <w:t>. Субсидия подлежит возврату в областной бюджет:</w:t>
      </w:r>
    </w:p>
    <w:p w14:paraId="590762F6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 в случае нарушения Фондом (лицами, получающими средства на основании договоров, заключенных с Фондом) условий и порядка предоставления субсидии, а также обязательств, установленных соглашением;</w:t>
      </w:r>
    </w:p>
    <w:p w14:paraId="0B6C52B5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 в случае недостижения значений результатов предоставления субсидии, установленных соглашением;</w:t>
      </w:r>
    </w:p>
    <w:p w14:paraId="55ADAD57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- в случае восстановления деятельности подрядной организации, в</w:t>
      </w:r>
      <w:r>
        <w:rPr>
          <w:rFonts w:eastAsiaTheme="minorHAnsi" w:cs="Times New Roman"/>
          <w:szCs w:val="28"/>
        </w:rPr>
        <w:t> </w:t>
      </w:r>
      <w:r w:rsidRPr="001E62A6">
        <w:rPr>
          <w:rFonts w:eastAsiaTheme="minorHAnsi" w:cs="Times New Roman"/>
          <w:szCs w:val="28"/>
        </w:rPr>
        <w:t>отношении которой прекращено конкурсное производство.</w:t>
      </w:r>
    </w:p>
    <w:p w14:paraId="02DFB64E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szCs w:val="28"/>
        </w:rPr>
        <w:t>5.4.</w:t>
      </w:r>
      <w:r w:rsidRPr="001E62A6">
        <w:rPr>
          <w:rFonts w:eastAsiaTheme="minorHAnsi" w:cs="Times New Roman"/>
        </w:rPr>
        <w:t> </w:t>
      </w:r>
      <w:r w:rsidRPr="001E62A6">
        <w:rPr>
          <w:rFonts w:eastAsiaTheme="minorHAnsi" w:cs="Times New Roman"/>
          <w:szCs w:val="28"/>
        </w:rPr>
        <w:t xml:space="preserve">В случае нарушения Фондом (лицами, получающими средства на основании договоров, заключенных с Фондом) условий предоставления </w:t>
      </w:r>
      <w:r w:rsidRPr="001E62A6">
        <w:rPr>
          <w:rFonts w:eastAsiaTheme="minorHAnsi" w:cs="Times New Roman"/>
          <w:color w:val="000000" w:themeColor="text1"/>
          <w:szCs w:val="28"/>
        </w:rPr>
        <w:t>субсидии, а также обязательств, установленных соглашением, МЖКХ ЯО в течение 30 календарных дней с момента выявления факта нарушения направляет в адрес Фонда (лиц, получающих средства на основании договоров, заключенных с Фондом) письменное требование о возврате субсидии в областной бюджет с указанием суммы, подлежащей возврату. Субсидия подлежит возврату в областной бюджет в срок не позднее 10 календарных дней с момента получения указанного требования.</w:t>
      </w:r>
    </w:p>
    <w:p w14:paraId="5B617DB0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</w:rPr>
        <w:t>5.</w:t>
      </w:r>
      <w:r w:rsidRPr="001E62A6">
        <w:rPr>
          <w:rFonts w:eastAsiaTheme="minorHAnsi" w:cs="Times New Roman"/>
          <w:color w:val="000000" w:themeColor="text1"/>
          <w:szCs w:val="28"/>
        </w:rPr>
        <w:t>5. В случае недостижения значений результатов предоставления субсидии, установленных соглашением, объем средств, подлежащих возврату в областной бюджет (</w:t>
      </w:r>
      <w:r w:rsidRPr="001E62A6">
        <w:rPr>
          <w:rFonts w:eastAsiaTheme="minorHAnsi" w:cs="Times New Roman"/>
          <w:color w:val="000000" w:themeColor="text1"/>
          <w:szCs w:val="28"/>
          <w:lang w:val="en-US"/>
        </w:rPr>
        <w:t>V</w:t>
      </w:r>
      <w:r w:rsidRPr="001E62A6">
        <w:rPr>
          <w:rFonts w:eastAsiaTheme="minorHAnsi" w:cs="Times New Roman"/>
          <w:color w:val="000000" w:themeColor="text1"/>
          <w:sz w:val="20"/>
          <w:szCs w:val="20"/>
        </w:rPr>
        <w:t>возврата¹</w:t>
      </w:r>
      <w:r w:rsidRPr="001E62A6">
        <w:rPr>
          <w:rFonts w:eastAsiaTheme="minorHAnsi" w:cs="Times New Roman"/>
          <w:color w:val="000000" w:themeColor="text1"/>
          <w:szCs w:val="28"/>
        </w:rPr>
        <w:t>), рассчитывается по формуле:</w:t>
      </w:r>
    </w:p>
    <w:p w14:paraId="461FC15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</w:p>
    <w:p w14:paraId="4B496034" w14:textId="77777777" w:rsidR="000820AC" w:rsidRPr="001E62A6" w:rsidRDefault="000820AC" w:rsidP="000820AC">
      <w:pPr>
        <w:pStyle w:val="af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E62A6">
        <w:rPr>
          <w:color w:val="000000" w:themeColor="text1"/>
          <w:sz w:val="28"/>
          <w:szCs w:val="28"/>
        </w:rPr>
        <w:t>V</w:t>
      </w:r>
      <w:r w:rsidRPr="001E62A6">
        <w:rPr>
          <w:color w:val="000000" w:themeColor="text1"/>
          <w:sz w:val="20"/>
          <w:szCs w:val="20"/>
        </w:rPr>
        <w:t xml:space="preserve">возврата¹ </w:t>
      </w:r>
      <w:r w:rsidRPr="001E62A6">
        <w:rPr>
          <w:color w:val="000000" w:themeColor="text1"/>
          <w:sz w:val="28"/>
          <w:szCs w:val="28"/>
        </w:rPr>
        <w:t xml:space="preserve"> = (</w:t>
      </w:r>
      <w:r w:rsidRPr="001E62A6">
        <w:rPr>
          <w:rFonts w:eastAsiaTheme="minorHAnsi"/>
          <w:color w:val="000000" w:themeColor="text1"/>
          <w:sz w:val="28"/>
          <w:szCs w:val="28"/>
          <w:lang w:val="en-US"/>
        </w:rPr>
        <w:t>V</w:t>
      </w:r>
      <w:r w:rsidRPr="001E62A6">
        <w:rPr>
          <w:rFonts w:eastAsiaTheme="minorHAnsi"/>
          <w:color w:val="000000" w:themeColor="text1"/>
          <w:sz w:val="20"/>
          <w:szCs w:val="20"/>
        </w:rPr>
        <w:t>суб</w:t>
      </w:r>
      <w:r w:rsidRPr="001E62A6">
        <w:rPr>
          <w:color w:val="000000" w:themeColor="text1"/>
          <w:sz w:val="28"/>
          <w:szCs w:val="28"/>
        </w:rPr>
        <w:t xml:space="preserve"> × k × m / n),</w:t>
      </w:r>
    </w:p>
    <w:p w14:paraId="58FC81CE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ind w:firstLine="0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где:</w:t>
      </w:r>
    </w:p>
    <w:p w14:paraId="6A0CB0A6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  <w:lang w:val="en-US"/>
        </w:rPr>
        <w:t>V</w:t>
      </w:r>
      <w:r w:rsidRPr="001E62A6">
        <w:rPr>
          <w:rFonts w:eastAsiaTheme="minorHAnsi" w:cs="Times New Roman"/>
          <w:color w:val="000000" w:themeColor="text1"/>
          <w:sz w:val="20"/>
          <w:szCs w:val="20"/>
        </w:rPr>
        <w:t>суб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– размер субсидии;</w:t>
      </w:r>
    </w:p>
    <w:p w14:paraId="03E1B0F7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k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– коэффициент возврата субсидии</w:t>
      </w:r>
      <w:r w:rsidRPr="001E62A6">
        <w:rPr>
          <w:rFonts w:cs="Times New Roman"/>
          <w:color w:val="000000" w:themeColor="text1"/>
          <w:szCs w:val="28"/>
        </w:rPr>
        <w:t>;</w:t>
      </w:r>
    </w:p>
    <w:p w14:paraId="044EB35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 xml:space="preserve">m – количество показателей, необходимых для достижения результатов предоставления субсидии, по которым индекс, отражающий уровень недостижения i-го показателя, необходимого для достижения результатов предоставления субсидии, имеет положительное значение (больше нуля); </w:t>
      </w:r>
    </w:p>
    <w:p w14:paraId="5A4318F9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  <w:lang w:val="en-US"/>
        </w:rPr>
        <w:t>n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– общее количество показателей, необходимых для достижения результатов предоставления субсидии.</w:t>
      </w:r>
    </w:p>
    <w:p w14:paraId="5B21F8C6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 xml:space="preserve">Коэффициент возврата субсидии </w:t>
      </w:r>
      <w:r>
        <w:rPr>
          <w:rFonts w:eastAsiaTheme="minorHAnsi" w:cs="Times New Roman"/>
          <w:color w:val="000000" w:themeColor="text1"/>
          <w:szCs w:val="28"/>
        </w:rPr>
        <w:t>(</w:t>
      </w:r>
      <w:r>
        <w:rPr>
          <w:rFonts w:eastAsiaTheme="minorHAnsi" w:cs="Times New Roman"/>
          <w:color w:val="000000" w:themeColor="text1"/>
          <w:szCs w:val="28"/>
          <w:lang w:val="en-US"/>
        </w:rPr>
        <w:t>k</w:t>
      </w:r>
      <w:r>
        <w:rPr>
          <w:rFonts w:eastAsiaTheme="minorHAnsi" w:cs="Times New Roman"/>
          <w:color w:val="000000" w:themeColor="text1"/>
          <w:szCs w:val="28"/>
        </w:rPr>
        <w:t xml:space="preserve">) </w:t>
      </w:r>
      <w:r w:rsidRPr="001E62A6">
        <w:rPr>
          <w:rFonts w:eastAsiaTheme="minorHAnsi" w:cs="Times New Roman"/>
          <w:color w:val="000000" w:themeColor="text1"/>
          <w:szCs w:val="28"/>
        </w:rPr>
        <w:t>рассчитывается по формуле:</w:t>
      </w:r>
    </w:p>
    <w:p w14:paraId="4151A87C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</w:p>
    <w:p w14:paraId="74B96DBE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ind w:firstLine="0"/>
        <w:jc w:val="center"/>
        <w:outlineLvl w:val="0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</w:rPr>
        <w:t>k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 xml:space="preserve">= ∑ </w:t>
      </w:r>
      <w:r w:rsidRPr="001E62A6">
        <w:rPr>
          <w:rFonts w:cs="Times New Roman"/>
          <w:color w:val="000000" w:themeColor="text1"/>
          <w:szCs w:val="28"/>
          <w:lang w:val="en-US"/>
        </w:rPr>
        <w:t>Di</w:t>
      </w:r>
      <w:r w:rsidRPr="001E62A6">
        <w:rPr>
          <w:rFonts w:cs="Times New Roman"/>
          <w:color w:val="000000" w:themeColor="text1"/>
          <w:szCs w:val="28"/>
        </w:rPr>
        <w:t>/</w:t>
      </w:r>
      <w:r w:rsidRPr="001E62A6">
        <w:rPr>
          <w:rFonts w:cs="Times New Roman"/>
          <w:color w:val="000000" w:themeColor="text1"/>
          <w:szCs w:val="28"/>
          <w:lang w:val="en-US"/>
        </w:rPr>
        <w:t>m</w:t>
      </w:r>
      <w:r w:rsidRPr="001E62A6">
        <w:rPr>
          <w:rFonts w:cs="Times New Roman"/>
          <w:color w:val="000000" w:themeColor="text1"/>
          <w:szCs w:val="28"/>
        </w:rPr>
        <w:t>,</w:t>
      </w:r>
    </w:p>
    <w:p w14:paraId="08B403EB" w14:textId="77777777" w:rsidR="000820AC" w:rsidRPr="001E62A6" w:rsidRDefault="000820AC" w:rsidP="000820AC">
      <w:pPr>
        <w:autoSpaceDE w:val="0"/>
        <w:autoSpaceDN w:val="0"/>
        <w:adjustRightInd w:val="0"/>
        <w:spacing w:line="235" w:lineRule="auto"/>
        <w:ind w:firstLine="0"/>
        <w:jc w:val="both"/>
        <w:outlineLvl w:val="0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</w:rPr>
        <w:t xml:space="preserve">где </w:t>
      </w:r>
      <w:r w:rsidRPr="001E62A6">
        <w:rPr>
          <w:rFonts w:cs="Times New Roman"/>
          <w:color w:val="000000" w:themeColor="text1"/>
          <w:szCs w:val="28"/>
          <w:lang w:eastAsia="ru-RU"/>
        </w:rPr>
        <w:t>Di – индекс, отражающий уровень i-го показателя, необходимого для достижения результата предоставления субсидии.</w:t>
      </w:r>
    </w:p>
    <w:p w14:paraId="7D070571" w14:textId="77777777" w:rsidR="000820AC" w:rsidRPr="001E62A6" w:rsidRDefault="000820AC" w:rsidP="000820AC">
      <w:pPr>
        <w:spacing w:line="180" w:lineRule="atLeast"/>
        <w:ind w:firstLine="708"/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результата предоставления субсидии.</w:t>
      </w:r>
    </w:p>
    <w:p w14:paraId="1168AD4D" w14:textId="77777777" w:rsidR="000820AC" w:rsidRPr="001E62A6" w:rsidRDefault="000820AC" w:rsidP="000820AC">
      <w:pPr>
        <w:spacing w:line="180" w:lineRule="atLeast"/>
        <w:ind w:firstLine="708"/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Индекс, отражающий уровень недостижения i-го показателя, необходимого для достижения результата предоставления субсидии (</w:t>
      </w:r>
      <w:r w:rsidRPr="001E62A6">
        <w:rPr>
          <w:rFonts w:cs="Times New Roman"/>
          <w:color w:val="000000" w:themeColor="text1"/>
          <w:szCs w:val="28"/>
          <w:lang w:val="en-US" w:eastAsia="ru-RU"/>
        </w:rPr>
        <w:t>Di</w:t>
      </w:r>
      <w:r w:rsidRPr="001E62A6">
        <w:rPr>
          <w:rFonts w:cs="Times New Roman"/>
          <w:color w:val="000000" w:themeColor="text1"/>
          <w:szCs w:val="28"/>
          <w:lang w:eastAsia="ru-RU"/>
        </w:rPr>
        <w:t>), определяется по формуле:</w:t>
      </w:r>
    </w:p>
    <w:p w14:paraId="77CD1027" w14:textId="77777777" w:rsidR="000820AC" w:rsidRPr="001E62A6" w:rsidRDefault="000820AC" w:rsidP="000820AC">
      <w:pPr>
        <w:spacing w:line="180" w:lineRule="atLeast"/>
        <w:ind w:firstLine="708"/>
        <w:jc w:val="both"/>
        <w:rPr>
          <w:rFonts w:cs="Times New Roman"/>
          <w:color w:val="000000" w:themeColor="text1"/>
          <w:szCs w:val="28"/>
          <w:lang w:eastAsia="ru-RU"/>
        </w:rPr>
      </w:pPr>
    </w:p>
    <w:p w14:paraId="10F19651" w14:textId="77777777" w:rsidR="000820AC" w:rsidRPr="001E62A6" w:rsidRDefault="000820AC" w:rsidP="000820AC">
      <w:pPr>
        <w:spacing w:line="180" w:lineRule="atLeast"/>
        <w:ind w:firstLine="0"/>
        <w:jc w:val="center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Di = 1 - Тi/</w:t>
      </w:r>
      <w:r w:rsidRPr="001E62A6">
        <w:rPr>
          <w:rFonts w:cs="Times New Roman"/>
          <w:color w:val="000000" w:themeColor="text1"/>
          <w:szCs w:val="28"/>
          <w:lang w:val="en-US" w:eastAsia="ru-RU"/>
        </w:rPr>
        <w:t>Si</w:t>
      </w:r>
      <w:r w:rsidRPr="001E62A6">
        <w:rPr>
          <w:rFonts w:cs="Times New Roman"/>
          <w:color w:val="000000" w:themeColor="text1"/>
          <w:szCs w:val="28"/>
          <w:lang w:eastAsia="ru-RU"/>
        </w:rPr>
        <w:t>,</w:t>
      </w:r>
    </w:p>
    <w:p w14:paraId="1F205581" w14:textId="77777777" w:rsidR="000820AC" w:rsidRPr="001E62A6" w:rsidRDefault="000820AC" w:rsidP="000820AC">
      <w:pPr>
        <w:spacing w:line="180" w:lineRule="atLeast"/>
        <w:ind w:firstLine="0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где:</w:t>
      </w:r>
    </w:p>
    <w:p w14:paraId="367CF28E" w14:textId="77777777" w:rsidR="000820AC" w:rsidRPr="001E62A6" w:rsidRDefault="000820AC" w:rsidP="000820AC">
      <w:pPr>
        <w:spacing w:line="180" w:lineRule="atLeast"/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Тi – 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7272105E" w14:textId="77777777" w:rsidR="000820AC" w:rsidRPr="001E62A6" w:rsidRDefault="000820AC" w:rsidP="000820AC">
      <w:pPr>
        <w:spacing w:line="180" w:lineRule="atLeast"/>
        <w:jc w:val="both"/>
        <w:rPr>
          <w:rFonts w:cs="Times New Roman"/>
          <w:color w:val="000000" w:themeColor="text1"/>
          <w:szCs w:val="28"/>
          <w:lang w:eastAsia="ru-RU"/>
        </w:rPr>
      </w:pPr>
      <w:r w:rsidRPr="001E62A6">
        <w:rPr>
          <w:rFonts w:cs="Times New Roman"/>
          <w:color w:val="000000" w:themeColor="text1"/>
          <w:szCs w:val="28"/>
          <w:lang w:eastAsia="ru-RU"/>
        </w:rPr>
        <w:t>Si – плановое значение i-го показателя, необходимого для достижения результата предоставления субсидии, установленное соглашением.</w:t>
      </w:r>
    </w:p>
    <w:p w14:paraId="1CEADDBD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1E62A6">
        <w:rPr>
          <w:rFonts w:cs="Times New Roman"/>
          <w:color w:val="000000" w:themeColor="text1"/>
        </w:rPr>
        <w:t>МЖКХ</w:t>
      </w:r>
      <w:r w:rsidRPr="001E62A6">
        <w:rPr>
          <w:rFonts w:eastAsiaTheme="minorHAnsi" w:cs="Times New Roman"/>
          <w:szCs w:val="28"/>
        </w:rPr>
        <w:t xml:space="preserve"> ЯО в течение 3 календарных дней со дня установления факта недостижения значений результатов предоставления субсидии направляет Фонду письменное требование об обеспечении возврата субсидии в областной </w:t>
      </w:r>
      <w:r w:rsidRPr="001E62A6">
        <w:rPr>
          <w:rFonts w:eastAsiaTheme="minorHAnsi" w:cs="Times New Roman"/>
          <w:color w:val="000000" w:themeColor="text1"/>
          <w:szCs w:val="28"/>
        </w:rPr>
        <w:t xml:space="preserve">бюджет </w:t>
      </w:r>
      <w:r w:rsidRPr="001E62A6">
        <w:rPr>
          <w:rFonts w:eastAsiaTheme="minorHAnsi" w:cs="Times New Roman"/>
          <w:szCs w:val="28"/>
        </w:rPr>
        <w:t>с указанием суммы, подлежащей возврату</w:t>
      </w:r>
      <w:r>
        <w:rPr>
          <w:rFonts w:eastAsiaTheme="minorHAnsi" w:cs="Times New Roman"/>
          <w:szCs w:val="28"/>
        </w:rPr>
        <w:t xml:space="preserve"> </w:t>
      </w:r>
      <w:r w:rsidRPr="001E62A6">
        <w:rPr>
          <w:rFonts w:eastAsiaTheme="minorHAnsi" w:cs="Times New Roman"/>
          <w:color w:val="000000" w:themeColor="text1"/>
          <w:szCs w:val="28"/>
        </w:rPr>
        <w:t>(</w:t>
      </w:r>
      <w:r w:rsidRPr="001E62A6">
        <w:rPr>
          <w:rFonts w:eastAsiaTheme="minorHAnsi" w:cs="Times New Roman"/>
          <w:color w:val="000000" w:themeColor="text1"/>
          <w:szCs w:val="28"/>
          <w:lang w:val="en-US"/>
        </w:rPr>
        <w:t>V</w:t>
      </w:r>
      <w:r w:rsidRPr="001E62A6">
        <w:rPr>
          <w:rFonts w:eastAsiaTheme="minorHAnsi" w:cs="Times New Roman"/>
          <w:color w:val="000000" w:themeColor="text1"/>
          <w:sz w:val="20"/>
          <w:szCs w:val="20"/>
        </w:rPr>
        <w:t>возврата</w:t>
      </w:r>
      <w:r w:rsidRPr="001E62A6">
        <w:rPr>
          <w:rFonts w:eastAsiaTheme="minorHAnsi" w:cs="Times New Roman"/>
          <w:color w:val="000000" w:themeColor="text1"/>
          <w:szCs w:val="28"/>
        </w:rPr>
        <w:t>)</w:t>
      </w:r>
      <w:r w:rsidRPr="001E62A6">
        <w:rPr>
          <w:rFonts w:eastAsiaTheme="minorHAnsi" w:cs="Times New Roman"/>
          <w:szCs w:val="28"/>
        </w:rPr>
        <w:t>. Фонд обязан осуществить возврат субсидии в срок не позднее 10 календарных дней со дня получения указанного требования.</w:t>
      </w:r>
    </w:p>
    <w:p w14:paraId="79494B3D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5.6. В случае восстановления деятельности подрядной организации, в</w:t>
      </w:r>
      <w:r>
        <w:rPr>
          <w:rFonts w:eastAsiaTheme="minorHAnsi" w:cs="Times New Roman"/>
          <w:szCs w:val="28"/>
        </w:rPr>
        <w:t> </w:t>
      </w:r>
      <w:r w:rsidRPr="001E62A6">
        <w:rPr>
          <w:rFonts w:eastAsiaTheme="minorHAnsi" w:cs="Times New Roman"/>
          <w:szCs w:val="28"/>
        </w:rPr>
        <w:t>отношении которой прекращено конкурсное производство, объем средств, подлежащих возврату в областной бюджет</w:t>
      </w:r>
      <w:r w:rsidRPr="001E62A6">
        <w:rPr>
          <w:rFonts w:cs="Times New Roman"/>
        </w:rPr>
        <w:t xml:space="preserve"> </w:t>
      </w:r>
      <w:r w:rsidRPr="001E62A6">
        <w:rPr>
          <w:rFonts w:eastAsiaTheme="minorHAnsi" w:cs="Times New Roman"/>
          <w:szCs w:val="28"/>
        </w:rPr>
        <w:t>(</w:t>
      </w:r>
      <w:r w:rsidRPr="001E62A6">
        <w:rPr>
          <w:rFonts w:cs="Times New Roman"/>
          <w:szCs w:val="28"/>
        </w:rPr>
        <w:t>V</w:t>
      </w:r>
      <w:r w:rsidRPr="001E62A6">
        <w:rPr>
          <w:rFonts w:cs="Times New Roman"/>
          <w:sz w:val="20"/>
          <w:szCs w:val="20"/>
        </w:rPr>
        <w:t>возврата²</w:t>
      </w:r>
      <w:r w:rsidRPr="001E62A6">
        <w:rPr>
          <w:rFonts w:eastAsiaTheme="minorHAnsi" w:cs="Times New Roman"/>
          <w:szCs w:val="28"/>
        </w:rPr>
        <w:t>), рассчитывается по формуле:</w:t>
      </w:r>
    </w:p>
    <w:p w14:paraId="0BD84A1D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</w:p>
    <w:p w14:paraId="03A00432" w14:textId="77777777" w:rsidR="000820AC" w:rsidRPr="001E62A6" w:rsidRDefault="000820AC" w:rsidP="000820AC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1E62A6">
        <w:rPr>
          <w:sz w:val="28"/>
          <w:szCs w:val="28"/>
        </w:rPr>
        <w:t>V</w:t>
      </w:r>
      <w:r w:rsidRPr="001E62A6">
        <w:rPr>
          <w:sz w:val="20"/>
          <w:szCs w:val="20"/>
        </w:rPr>
        <w:t xml:space="preserve">возврата² </w:t>
      </w:r>
      <w:r w:rsidRPr="001E62A6">
        <w:rPr>
          <w:sz w:val="28"/>
          <w:szCs w:val="28"/>
        </w:rPr>
        <w:t xml:space="preserve"> = </w:t>
      </w:r>
      <w:r w:rsidRPr="001E62A6">
        <w:rPr>
          <w:rFonts w:eastAsiaTheme="minorHAnsi"/>
          <w:sz w:val="28"/>
          <w:szCs w:val="28"/>
          <w:lang w:val="en-US"/>
        </w:rPr>
        <w:t>V</w:t>
      </w:r>
      <w:r w:rsidRPr="001E62A6">
        <w:rPr>
          <w:rFonts w:eastAsiaTheme="minorHAnsi"/>
          <w:sz w:val="20"/>
          <w:szCs w:val="20"/>
        </w:rPr>
        <w:t>суб</w:t>
      </w:r>
      <w:r w:rsidRPr="001E62A6">
        <w:rPr>
          <w:sz w:val="20"/>
          <w:szCs w:val="20"/>
        </w:rPr>
        <w:t>п</w:t>
      </w:r>
      <w:r w:rsidRPr="001E62A6">
        <w:rPr>
          <w:sz w:val="20"/>
          <w:szCs w:val="20"/>
          <w:lang w:val="en-US"/>
        </w:rPr>
        <w:t>i</w:t>
      </w:r>
      <w:r w:rsidRPr="001E62A6">
        <w:rPr>
          <w:sz w:val="28"/>
          <w:szCs w:val="28"/>
        </w:rPr>
        <w:t>,</w:t>
      </w:r>
    </w:p>
    <w:p w14:paraId="2CCD947C" w14:textId="77777777" w:rsidR="000820AC" w:rsidRPr="000A6389" w:rsidRDefault="000820AC" w:rsidP="000820AC">
      <w:pPr>
        <w:pStyle w:val="af0"/>
        <w:spacing w:before="0" w:beforeAutospacing="0" w:after="0" w:afterAutospacing="0"/>
        <w:jc w:val="both"/>
        <w:rPr>
          <w:rFonts w:eastAsiaTheme="minorHAnsi"/>
          <w:szCs w:val="28"/>
        </w:rPr>
      </w:pPr>
      <w:r w:rsidRPr="001E62A6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A6389">
        <w:rPr>
          <w:rFonts w:eastAsiaTheme="minorHAnsi"/>
          <w:sz w:val="28"/>
          <w:szCs w:val="28"/>
          <w:lang w:val="en-US"/>
        </w:rPr>
        <w:t>V</w:t>
      </w:r>
      <w:r w:rsidRPr="000A6389">
        <w:rPr>
          <w:rFonts w:eastAsiaTheme="minorHAnsi"/>
          <w:sz w:val="28"/>
          <w:szCs w:val="28"/>
          <w:vertAlign w:val="subscript"/>
        </w:rPr>
        <w:t>суб</w:t>
      </w:r>
      <w:r w:rsidRPr="000A6389">
        <w:rPr>
          <w:sz w:val="28"/>
          <w:szCs w:val="28"/>
          <w:vertAlign w:val="subscript"/>
        </w:rPr>
        <w:t>п</w:t>
      </w:r>
      <w:r w:rsidRPr="000A6389">
        <w:rPr>
          <w:sz w:val="28"/>
          <w:szCs w:val="28"/>
          <w:vertAlign w:val="subscript"/>
          <w:lang w:val="en-US"/>
        </w:rPr>
        <w:t>i</w:t>
      </w:r>
      <w:r w:rsidRPr="000A6389">
        <w:rPr>
          <w:sz w:val="28"/>
          <w:szCs w:val="28"/>
          <w:vertAlign w:val="subscript"/>
        </w:rPr>
        <w:t xml:space="preserve"> </w:t>
      </w:r>
      <w:r w:rsidRPr="000A6389">
        <w:rPr>
          <w:sz w:val="28"/>
          <w:szCs w:val="28"/>
        </w:rPr>
        <w:t xml:space="preserve">– </w:t>
      </w:r>
      <w:r w:rsidRPr="000A6389">
        <w:rPr>
          <w:rFonts w:eastAsiaTheme="minorHAnsi"/>
          <w:sz w:val="28"/>
          <w:szCs w:val="28"/>
        </w:rPr>
        <w:t xml:space="preserve">объем субсидии, перечисленной Фонду с даты вынесения судебного акта о прекращении конкурсного производства и переходе к внешнему управлению в отношении подрядной организации по i-му многоквартирному дому. </w:t>
      </w:r>
    </w:p>
    <w:p w14:paraId="65C613DD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1E62A6">
        <w:rPr>
          <w:rFonts w:eastAsiaTheme="minorHAnsi" w:cs="Times New Roman"/>
          <w:szCs w:val="28"/>
        </w:rPr>
        <w:t>При этом:</w:t>
      </w:r>
    </w:p>
    <w:p w14:paraId="7AF4F5AD" w14:textId="77777777" w:rsidR="000820AC" w:rsidRPr="000A6389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0"/>
        <w:jc w:val="center"/>
        <w:rPr>
          <w:rFonts w:eastAsiaTheme="minorHAnsi" w:cs="Times New Roman"/>
          <w:szCs w:val="28"/>
        </w:rPr>
      </w:pPr>
    </w:p>
    <w:p w14:paraId="2281D95F" w14:textId="77777777" w:rsidR="000820AC" w:rsidRPr="000A6389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</w:rPr>
      </w:pPr>
      <w:r w:rsidRPr="001E62A6">
        <w:rPr>
          <w:rFonts w:eastAsiaTheme="minorHAnsi" w:cs="Times New Roman"/>
          <w:szCs w:val="28"/>
          <w:lang w:val="en-US"/>
        </w:rPr>
        <w:t>V</w:t>
      </w:r>
      <w:r w:rsidRPr="001E62A6">
        <w:rPr>
          <w:rFonts w:eastAsiaTheme="minorHAnsi" w:cs="Times New Roman"/>
          <w:sz w:val="20"/>
          <w:szCs w:val="20"/>
        </w:rPr>
        <w:t>суб</w:t>
      </w:r>
      <w:r w:rsidRPr="001E62A6">
        <w:rPr>
          <w:rFonts w:cs="Times New Roman"/>
          <w:sz w:val="20"/>
          <w:szCs w:val="20"/>
        </w:rPr>
        <w:t>п</w:t>
      </w:r>
      <w:r w:rsidRPr="001E62A6">
        <w:rPr>
          <w:rFonts w:cs="Times New Roman"/>
          <w:sz w:val="20"/>
          <w:szCs w:val="20"/>
          <w:lang w:val="en-US"/>
        </w:rPr>
        <w:t>i</w:t>
      </w:r>
      <w:r w:rsidRPr="000A6389">
        <w:rPr>
          <w:rFonts w:cs="Times New Roman"/>
          <w:szCs w:val="28"/>
        </w:rPr>
        <w:t xml:space="preserve"> = </w:t>
      </w:r>
      <w:r w:rsidRPr="001E62A6">
        <w:rPr>
          <w:rFonts w:cs="Times New Roman"/>
          <w:szCs w:val="28"/>
        </w:rPr>
        <w:t>Σ</w:t>
      </w:r>
      <w:r w:rsidRPr="000A6389">
        <w:rPr>
          <w:rFonts w:cs="Times New Roman"/>
          <w:szCs w:val="28"/>
        </w:rPr>
        <w:t xml:space="preserve"> (</w:t>
      </w:r>
      <w:r w:rsidRPr="001E62A6">
        <w:rPr>
          <w:rFonts w:cs="Times New Roman"/>
          <w:szCs w:val="28"/>
        </w:rPr>
        <w:t>Σ</w:t>
      </w:r>
      <w:r w:rsidRPr="001E62A6">
        <w:rPr>
          <w:rFonts w:cs="Times New Roman"/>
          <w:szCs w:val="28"/>
          <w:lang w:val="en-US"/>
        </w:rPr>
        <w:t>V</w:t>
      </w:r>
      <w:r w:rsidRPr="001E62A6">
        <w:rPr>
          <w:rFonts w:cs="Times New Roman"/>
          <w:szCs w:val="28"/>
          <w:vertAlign w:val="subscript"/>
        </w:rPr>
        <w:t>псс</w:t>
      </w:r>
      <w:r w:rsidRPr="001E62A6">
        <w:rPr>
          <w:rFonts w:cs="Times New Roman"/>
          <w:szCs w:val="28"/>
          <w:vertAlign w:val="subscript"/>
          <w:lang w:val="en-US"/>
        </w:rPr>
        <w:t>i</w:t>
      </w:r>
      <w:r w:rsidRPr="000A6389">
        <w:rPr>
          <w:rFonts w:cs="Times New Roman"/>
          <w:szCs w:val="28"/>
        </w:rPr>
        <w:t xml:space="preserve"> + </w:t>
      </w:r>
      <w:r w:rsidRPr="001E62A6">
        <w:rPr>
          <w:rFonts w:cs="Times New Roman"/>
          <w:szCs w:val="28"/>
          <w:lang w:val="en-US"/>
        </w:rPr>
        <w:t>ΣV</w:t>
      </w:r>
      <w:r w:rsidRPr="001E62A6">
        <w:rPr>
          <w:rFonts w:cs="Times New Roman"/>
          <w:szCs w:val="28"/>
          <w:vertAlign w:val="subscript"/>
        </w:rPr>
        <w:t>смр</w:t>
      </w:r>
      <w:r w:rsidRPr="001E62A6">
        <w:rPr>
          <w:rFonts w:cs="Times New Roman"/>
          <w:szCs w:val="28"/>
          <w:vertAlign w:val="subscript"/>
          <w:lang w:val="en-US"/>
        </w:rPr>
        <w:t>i</w:t>
      </w:r>
      <w:r w:rsidRPr="000A6389">
        <w:rPr>
          <w:rFonts w:cs="Times New Roman"/>
          <w:szCs w:val="28"/>
        </w:rPr>
        <w:t xml:space="preserve"> + </w:t>
      </w:r>
      <w:r w:rsidRPr="001E62A6">
        <w:rPr>
          <w:rFonts w:cs="Times New Roman"/>
          <w:szCs w:val="28"/>
          <w:lang w:val="en-US"/>
        </w:rPr>
        <w:t>ΣV</w:t>
      </w:r>
      <w:r w:rsidRPr="001E62A6">
        <w:rPr>
          <w:rFonts w:cs="Times New Roman"/>
          <w:szCs w:val="28"/>
          <w:vertAlign w:val="subscript"/>
        </w:rPr>
        <w:t>са</w:t>
      </w:r>
      <w:r w:rsidRPr="001E62A6">
        <w:rPr>
          <w:rFonts w:cs="Times New Roman"/>
          <w:szCs w:val="28"/>
          <w:vertAlign w:val="subscript"/>
          <w:lang w:val="en-US"/>
        </w:rPr>
        <w:t>i</w:t>
      </w:r>
      <w:r w:rsidRPr="000A6389">
        <w:rPr>
          <w:rFonts w:cs="Times New Roman"/>
          <w:szCs w:val="28"/>
          <w:vertAlign w:val="subscript"/>
        </w:rPr>
        <w:t xml:space="preserve"> </w:t>
      </w:r>
      <w:r w:rsidRPr="000A6389">
        <w:rPr>
          <w:rFonts w:cs="Times New Roman"/>
          <w:szCs w:val="28"/>
        </w:rPr>
        <w:t xml:space="preserve"> + </w:t>
      </w:r>
      <w:r w:rsidRPr="001E62A6">
        <w:rPr>
          <w:rFonts w:cs="Times New Roman"/>
          <w:szCs w:val="28"/>
          <w:lang w:val="en-US"/>
        </w:rPr>
        <w:t>ΣV</w:t>
      </w:r>
      <w:r w:rsidRPr="001E62A6">
        <w:rPr>
          <w:rFonts w:cs="Times New Roman"/>
          <w:szCs w:val="28"/>
          <w:vertAlign w:val="subscript"/>
        </w:rPr>
        <w:t>изд</w:t>
      </w:r>
      <w:r w:rsidRPr="000A6389">
        <w:rPr>
          <w:rFonts w:cs="Times New Roman"/>
          <w:szCs w:val="28"/>
          <w:vertAlign w:val="subscript"/>
          <w:lang w:val="en-US"/>
        </w:rPr>
        <w:t>i</w:t>
      </w:r>
      <w:r w:rsidRPr="000A6389">
        <w:rPr>
          <w:rFonts w:cs="Times New Roman"/>
          <w:szCs w:val="28"/>
        </w:rPr>
        <w:t xml:space="preserve">), </w:t>
      </w:r>
    </w:p>
    <w:p w14:paraId="6A7CDE29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0"/>
        <w:rPr>
          <w:rFonts w:cs="Times New Roman"/>
          <w:szCs w:val="28"/>
        </w:rPr>
      </w:pPr>
      <w:r w:rsidRPr="001E62A6">
        <w:rPr>
          <w:rFonts w:cs="Times New Roman"/>
          <w:szCs w:val="28"/>
        </w:rPr>
        <w:t>где:</w:t>
      </w:r>
    </w:p>
    <w:p w14:paraId="5363C421" w14:textId="77777777" w:rsidR="000820AC" w:rsidRPr="001E62A6" w:rsidRDefault="000820AC" w:rsidP="000820AC">
      <w:pPr>
        <w:jc w:val="both"/>
        <w:rPr>
          <w:rFonts w:cs="Times New Roman"/>
          <w:szCs w:val="28"/>
        </w:rPr>
      </w:pPr>
      <w:r w:rsidRPr="001E62A6">
        <w:rPr>
          <w:rFonts w:cs="Times New Roman"/>
          <w:szCs w:val="28"/>
          <w:lang w:val="en-US"/>
        </w:rPr>
        <w:t>V</w:t>
      </w:r>
      <w:r w:rsidRPr="001E62A6">
        <w:rPr>
          <w:rFonts w:cs="Times New Roman"/>
          <w:sz w:val="20"/>
          <w:szCs w:val="20"/>
        </w:rPr>
        <w:t>псс</w:t>
      </w:r>
      <w:r w:rsidRPr="001E62A6">
        <w:rPr>
          <w:rFonts w:cs="Times New Roman"/>
          <w:sz w:val="20"/>
          <w:szCs w:val="20"/>
          <w:lang w:val="en-US"/>
        </w:rPr>
        <w:t>i</w:t>
      </w:r>
      <w:r w:rsidRPr="001E62A6">
        <w:rPr>
          <w:rFonts w:cs="Times New Roman"/>
          <w:szCs w:val="28"/>
        </w:rPr>
        <w:t xml:space="preserve"> – объем субсидии</w:t>
      </w:r>
      <w:r>
        <w:rPr>
          <w:rFonts w:cs="Times New Roman"/>
          <w:szCs w:val="28"/>
        </w:rPr>
        <w:t>,</w:t>
      </w:r>
      <w:r w:rsidRPr="001E62A6">
        <w:rPr>
          <w:rFonts w:cs="Times New Roman"/>
          <w:szCs w:val="28"/>
        </w:rPr>
        <w:t xml:space="preserve"> перечисленной </w:t>
      </w:r>
      <w:r>
        <w:rPr>
          <w:rFonts w:cs="Times New Roman"/>
          <w:szCs w:val="28"/>
        </w:rPr>
        <w:t>в целях оплаты</w:t>
      </w:r>
      <w:r w:rsidRPr="001E62A6">
        <w:rPr>
          <w:rFonts w:cs="Times New Roman"/>
          <w:szCs w:val="28"/>
        </w:rPr>
        <w:t xml:space="preserve"> оказани</w:t>
      </w:r>
      <w:r>
        <w:rPr>
          <w:rFonts w:cs="Times New Roman"/>
          <w:szCs w:val="28"/>
        </w:rPr>
        <w:t>я</w:t>
      </w:r>
      <w:r w:rsidRPr="001E62A6">
        <w:rPr>
          <w:rFonts w:cs="Times New Roman"/>
          <w:szCs w:val="28"/>
        </w:rPr>
        <w:t xml:space="preserve"> услуг по проверке сметной стоимости работ по устранению нарушений </w:t>
      </w:r>
      <w:r w:rsidRPr="001E62A6">
        <w:rPr>
          <w:rFonts w:cs="Times New Roman"/>
          <w:color w:val="000000" w:themeColor="text1"/>
          <w:spacing w:val="-4"/>
          <w:szCs w:val="28"/>
        </w:rPr>
        <w:t>оказания услуг и (или) выполнения работ по капитальному ремонту</w:t>
      </w:r>
      <w:r w:rsidRPr="001E62A6">
        <w:rPr>
          <w:rFonts w:cs="Times New Roman"/>
          <w:szCs w:val="28"/>
        </w:rPr>
        <w:t xml:space="preserve"> по </w:t>
      </w:r>
      <w:r w:rsidRPr="001E62A6">
        <w:rPr>
          <w:rFonts w:cs="Times New Roman"/>
          <w:szCs w:val="28"/>
          <w:lang w:val="en-US"/>
        </w:rPr>
        <w:t>i</w:t>
      </w:r>
      <w:r w:rsidRPr="001E62A6">
        <w:rPr>
          <w:rFonts w:cs="Times New Roman"/>
          <w:szCs w:val="28"/>
        </w:rPr>
        <w:t>-му многоквартирному дому;</w:t>
      </w:r>
    </w:p>
    <w:p w14:paraId="3567FBC8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 w:val="20"/>
          <w:szCs w:val="20"/>
        </w:rPr>
        <w:t>смр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– объем субсидии</w:t>
      </w:r>
      <w:r>
        <w:rPr>
          <w:rFonts w:cs="Times New Roman"/>
          <w:color w:val="000000" w:themeColor="text1"/>
          <w:szCs w:val="28"/>
        </w:rPr>
        <w:t>,</w:t>
      </w:r>
      <w:r w:rsidRPr="001E62A6">
        <w:rPr>
          <w:rFonts w:cs="Times New Roman"/>
          <w:color w:val="000000" w:themeColor="text1"/>
          <w:szCs w:val="28"/>
        </w:rPr>
        <w:t xml:space="preserve"> перечисленной </w:t>
      </w:r>
      <w:r>
        <w:rPr>
          <w:rFonts w:cs="Times New Roman"/>
          <w:szCs w:val="28"/>
        </w:rPr>
        <w:t>в целях оплаты</w:t>
      </w:r>
      <w:r w:rsidRPr="001E62A6">
        <w:rPr>
          <w:rFonts w:cs="Times New Roman"/>
          <w:color w:val="000000" w:themeColor="text1"/>
          <w:szCs w:val="28"/>
        </w:rPr>
        <w:t xml:space="preserve"> выполнен</w:t>
      </w:r>
      <w:r>
        <w:rPr>
          <w:rFonts w:cs="Times New Roman"/>
          <w:color w:val="000000" w:themeColor="text1"/>
          <w:szCs w:val="28"/>
        </w:rPr>
        <w:t>ия</w:t>
      </w:r>
      <w:r w:rsidRPr="001E62A6">
        <w:rPr>
          <w:rFonts w:cs="Times New Roman"/>
          <w:color w:val="000000" w:themeColor="text1"/>
          <w:szCs w:val="28"/>
        </w:rPr>
        <w:t xml:space="preserve"> работ </w:t>
      </w:r>
      <w:r w:rsidRPr="001E62A6">
        <w:rPr>
          <w:rFonts w:cs="Times New Roman"/>
          <w:color w:val="000000" w:themeColor="text1"/>
          <w:spacing w:val="-4"/>
          <w:szCs w:val="28"/>
        </w:rPr>
        <w:t>по устранению нарушений оказания услуг и (или) выполнения работ по</w:t>
      </w:r>
      <w:r>
        <w:rPr>
          <w:rFonts w:cs="Times New Roman"/>
          <w:color w:val="000000" w:themeColor="text1"/>
          <w:spacing w:val="-4"/>
          <w:szCs w:val="28"/>
        </w:rPr>
        <w:t> </w:t>
      </w:r>
      <w:r w:rsidRPr="001E62A6">
        <w:rPr>
          <w:rFonts w:cs="Times New Roman"/>
          <w:color w:val="000000" w:themeColor="text1"/>
          <w:spacing w:val="-4"/>
          <w:szCs w:val="28"/>
        </w:rPr>
        <w:t>капитальному ремонту по i-му многоквартирному дому;</w:t>
      </w:r>
      <w:r w:rsidRPr="001E62A6">
        <w:rPr>
          <w:rFonts w:cs="Times New Roman"/>
          <w:color w:val="000000" w:themeColor="text1"/>
          <w:szCs w:val="28"/>
        </w:rPr>
        <w:t xml:space="preserve"> </w:t>
      </w:r>
    </w:p>
    <w:p w14:paraId="713300AB" w14:textId="77777777" w:rsidR="000820AC" w:rsidRPr="001E62A6" w:rsidRDefault="000820AC" w:rsidP="000820AC">
      <w:pPr>
        <w:jc w:val="both"/>
        <w:rPr>
          <w:rFonts w:cs="Times New Roman"/>
          <w:color w:val="000000" w:themeColor="text1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 w:val="20"/>
          <w:szCs w:val="20"/>
        </w:rPr>
        <w:t>са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– объем субсидии</w:t>
      </w:r>
      <w:r>
        <w:rPr>
          <w:rFonts w:cs="Times New Roman"/>
          <w:color w:val="000000" w:themeColor="text1"/>
          <w:szCs w:val="28"/>
        </w:rPr>
        <w:t>,</w:t>
      </w:r>
      <w:r w:rsidRPr="001E62A6">
        <w:rPr>
          <w:rFonts w:cs="Times New Roman"/>
          <w:color w:val="000000" w:themeColor="text1"/>
          <w:szCs w:val="28"/>
        </w:rPr>
        <w:t xml:space="preserve"> перечисленной </w:t>
      </w:r>
      <w:r>
        <w:rPr>
          <w:rFonts w:cs="Times New Roman"/>
          <w:color w:val="000000" w:themeColor="text1"/>
          <w:szCs w:val="28"/>
        </w:rPr>
        <w:t>в целях</w:t>
      </w:r>
      <w:r w:rsidRPr="001E62A6">
        <w:rPr>
          <w:rFonts w:cs="Times New Roman"/>
          <w:color w:val="000000" w:themeColor="text1"/>
          <w:szCs w:val="28"/>
        </w:rPr>
        <w:t xml:space="preserve"> возмещения расходов на устранение нарушений выполнения работ</w:t>
      </w:r>
      <w:r w:rsidRPr="001E62A6">
        <w:rPr>
          <w:rFonts w:cs="Times New Roman"/>
          <w:color w:val="000000" w:themeColor="text1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по i-му многоквартирному дому;</w:t>
      </w:r>
    </w:p>
    <w:p w14:paraId="4CAD983B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color w:val="FF0000"/>
          <w:szCs w:val="28"/>
        </w:rPr>
      </w:pPr>
      <w:r w:rsidRPr="001E62A6">
        <w:rPr>
          <w:rFonts w:cs="Times New Roman"/>
          <w:color w:val="000000" w:themeColor="text1"/>
          <w:szCs w:val="28"/>
          <w:lang w:val="en-US"/>
        </w:rPr>
        <w:t>V</w:t>
      </w:r>
      <w:r w:rsidRPr="001E62A6">
        <w:rPr>
          <w:rFonts w:cs="Times New Roman"/>
          <w:color w:val="000000" w:themeColor="text1"/>
          <w:sz w:val="20"/>
          <w:szCs w:val="20"/>
        </w:rPr>
        <w:t>изд</w:t>
      </w:r>
      <w:r w:rsidRPr="001E62A6">
        <w:rPr>
          <w:rFonts w:cs="Times New Roman"/>
          <w:color w:val="000000" w:themeColor="text1"/>
          <w:sz w:val="20"/>
          <w:szCs w:val="20"/>
          <w:lang w:val="en-US"/>
        </w:rPr>
        <w:t>i</w:t>
      </w:r>
      <w:r w:rsidRPr="001E62A6">
        <w:rPr>
          <w:rFonts w:cs="Times New Roman"/>
          <w:color w:val="000000" w:themeColor="text1"/>
          <w:szCs w:val="28"/>
        </w:rPr>
        <w:t xml:space="preserve"> </w:t>
      </w:r>
      <w:r w:rsidRPr="001E62A6">
        <w:rPr>
          <w:rFonts w:cs="Times New Roman"/>
          <w:color w:val="000000" w:themeColor="text1"/>
          <w:sz w:val="24"/>
          <w:szCs w:val="24"/>
        </w:rPr>
        <w:t>–</w:t>
      </w:r>
      <w:r w:rsidRPr="001E62A6">
        <w:rPr>
          <w:rFonts w:cs="Times New Roman"/>
          <w:color w:val="000000" w:themeColor="text1"/>
          <w:szCs w:val="28"/>
        </w:rPr>
        <w:t xml:space="preserve"> объем субсидии</w:t>
      </w:r>
      <w:r>
        <w:rPr>
          <w:rFonts w:cs="Times New Roman"/>
          <w:color w:val="000000" w:themeColor="text1"/>
          <w:szCs w:val="28"/>
        </w:rPr>
        <w:t>,</w:t>
      </w:r>
      <w:r w:rsidRPr="001E62A6">
        <w:rPr>
          <w:rFonts w:cs="Times New Roman"/>
          <w:color w:val="000000" w:themeColor="text1"/>
          <w:szCs w:val="28"/>
        </w:rPr>
        <w:t xml:space="preserve"> перечисленной </w:t>
      </w:r>
      <w:r>
        <w:rPr>
          <w:rFonts w:cs="Times New Roman"/>
          <w:color w:val="000000" w:themeColor="text1"/>
          <w:szCs w:val="28"/>
        </w:rPr>
        <w:t>в целях</w:t>
      </w:r>
      <w:r w:rsidRPr="001E62A6">
        <w:rPr>
          <w:rFonts w:cs="Times New Roman"/>
          <w:color w:val="000000" w:themeColor="text1"/>
          <w:szCs w:val="28"/>
        </w:rPr>
        <w:t xml:space="preserve"> финансирования штрафов, неустоек, пеней, исполнительских сборов, иных судебных издержек, возникших на основании вступивших в законную силу судебных актов, связанных с неисполнением Фондом гарантийных обязательств</w:t>
      </w:r>
      <w:r w:rsidRPr="001E62A6">
        <w:rPr>
          <w:rFonts w:cs="Times New Roman"/>
          <w:color w:val="000000" w:themeColor="text1"/>
        </w:rPr>
        <w:t xml:space="preserve"> </w:t>
      </w:r>
      <w:r w:rsidRPr="001E62A6">
        <w:rPr>
          <w:rFonts w:cs="Times New Roman"/>
          <w:color w:val="000000" w:themeColor="text1"/>
          <w:szCs w:val="28"/>
        </w:rPr>
        <w:t>по i-му многоквартирному дому.</w:t>
      </w:r>
    </w:p>
    <w:p w14:paraId="3AB5EFDE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DE07B3">
        <w:rPr>
          <w:rFonts w:eastAsiaTheme="minorHAnsi" w:cs="Times New Roman"/>
          <w:szCs w:val="28"/>
        </w:rPr>
        <w:t>Фонд обязан осуществить возврат субсидии в срок не позднее 10 календарных дней с даты вынесения судебного акта, указанного в пункте 3.19 раздела 3 Порядка.</w:t>
      </w:r>
    </w:p>
    <w:p w14:paraId="70BFE8B8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5.7. При невозврате субсидии в случаях, указанных в пунктах </w:t>
      </w:r>
      <w:r w:rsidRPr="001E62A6">
        <w:rPr>
          <w:rFonts w:eastAsiaTheme="minorHAnsi" w:cs="Times New Roman"/>
          <w:szCs w:val="28"/>
        </w:rPr>
        <w:t>5.4</w:t>
      </w:r>
      <w:r>
        <w:rPr>
          <w:rFonts w:eastAsiaTheme="minorHAnsi" w:cs="Times New Roman"/>
          <w:szCs w:val="28"/>
        </w:rPr>
        <w:t xml:space="preserve"> – </w:t>
      </w:r>
      <w:r w:rsidRPr="001E62A6">
        <w:rPr>
          <w:rFonts w:eastAsiaTheme="minorHAnsi" w:cs="Times New Roman"/>
          <w:szCs w:val="28"/>
        </w:rPr>
        <w:t xml:space="preserve">5.6 </w:t>
      </w:r>
      <w:r w:rsidRPr="001E62A6">
        <w:rPr>
          <w:rFonts w:eastAsiaTheme="minorHAnsi" w:cs="Times New Roman"/>
          <w:color w:val="000000" w:themeColor="text1"/>
          <w:szCs w:val="28"/>
        </w:rPr>
        <w:t>данного раздела Порядка, взыскание средств с Фонда производится в судебном порядке.</w:t>
      </w:r>
    </w:p>
    <w:p w14:paraId="0D4FC937" w14:textId="77777777" w:rsidR="000820AC" w:rsidRPr="001E62A6" w:rsidRDefault="000820AC" w:rsidP="000820AC">
      <w:pPr>
        <w:pStyle w:val="aa"/>
        <w:jc w:val="both"/>
        <w:rPr>
          <w:rFonts w:eastAsiaTheme="minorHAnsi" w:cs="Times New Roman"/>
          <w:szCs w:val="28"/>
        </w:rPr>
        <w:sectPr w:rsidR="000820AC" w:rsidRPr="001E62A6" w:rsidSect="000820AC">
          <w:headerReference w:type="default" r:id="rId17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48E70BE3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954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Приложение 1</w:t>
      </w:r>
    </w:p>
    <w:p w14:paraId="62BFD330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954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к Порядку</w:t>
      </w:r>
    </w:p>
    <w:p w14:paraId="7415BC77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 w:cs="Times New Roman"/>
          <w:color w:val="000000" w:themeColor="text1"/>
          <w:szCs w:val="28"/>
        </w:rPr>
      </w:pPr>
    </w:p>
    <w:p w14:paraId="00EC0DE1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954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Форма</w:t>
      </w:r>
    </w:p>
    <w:p w14:paraId="7ADD32E6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 w:cs="Times New Roman"/>
          <w:color w:val="000000" w:themeColor="text1"/>
          <w:szCs w:val="28"/>
        </w:rPr>
      </w:pPr>
    </w:p>
    <w:p w14:paraId="12F68A4F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103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В министерство жилищно-</w:t>
      </w:r>
    </w:p>
    <w:p w14:paraId="1724B52B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103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 xml:space="preserve">коммунального хозяйства </w:t>
      </w:r>
    </w:p>
    <w:p w14:paraId="7646FC7F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103"/>
        <w:rPr>
          <w:rFonts w:eastAsiaTheme="minorHAnsi" w:cs="Times New Roman"/>
          <w:color w:val="000000" w:themeColor="text1"/>
          <w:szCs w:val="28"/>
        </w:rPr>
      </w:pPr>
      <w:r w:rsidRPr="001E62A6">
        <w:rPr>
          <w:rFonts w:eastAsiaTheme="minorHAnsi" w:cs="Times New Roman"/>
          <w:color w:val="000000" w:themeColor="text1"/>
          <w:szCs w:val="28"/>
        </w:rPr>
        <w:t>Ярославской области</w:t>
      </w:r>
    </w:p>
    <w:p w14:paraId="1C519817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eastAsiaTheme="minorHAnsi" w:cs="Times New Roman"/>
          <w:color w:val="000000" w:themeColor="text1"/>
          <w:sz w:val="24"/>
          <w:szCs w:val="24"/>
        </w:rPr>
      </w:pPr>
    </w:p>
    <w:p w14:paraId="014458E4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eastAsiaTheme="minorHAnsi" w:cs="Times New Roman"/>
          <w:color w:val="000000" w:themeColor="text1"/>
          <w:sz w:val="24"/>
          <w:szCs w:val="24"/>
        </w:rPr>
      </w:pPr>
      <w:r w:rsidRPr="001E62A6">
        <w:rPr>
          <w:rFonts w:eastAsiaTheme="minorHAnsi" w:cs="Times New Roman"/>
          <w:color w:val="000000" w:themeColor="text1"/>
          <w:sz w:val="24"/>
          <w:szCs w:val="24"/>
        </w:rPr>
        <w:t>____________________</w:t>
      </w:r>
    </w:p>
    <w:p w14:paraId="3612CE96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eastAsiaTheme="minorHAnsi" w:cs="Times New Roman"/>
          <w:color w:val="000000" w:themeColor="text1"/>
          <w:sz w:val="24"/>
          <w:szCs w:val="24"/>
        </w:rPr>
      </w:pPr>
      <w:r w:rsidRPr="001E62A6">
        <w:rPr>
          <w:rFonts w:eastAsiaTheme="minorHAnsi" w:cs="Times New Roman"/>
          <w:color w:val="000000" w:themeColor="text1"/>
          <w:sz w:val="24"/>
          <w:szCs w:val="24"/>
        </w:rPr>
        <w:t xml:space="preserve">              (дата)</w:t>
      </w:r>
    </w:p>
    <w:p w14:paraId="0A8C2D55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 w:cs="Times New Roman"/>
          <w:color w:val="000000" w:themeColor="text1"/>
          <w:szCs w:val="28"/>
        </w:rPr>
      </w:pPr>
    </w:p>
    <w:p w14:paraId="3EB3D6D8" w14:textId="77777777" w:rsidR="000820AC" w:rsidRPr="001E62A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both"/>
        <w:rPr>
          <w:rFonts w:cs="Times New Roman"/>
          <w:color w:val="000000" w:themeColor="text1"/>
          <w:szCs w:val="28"/>
        </w:rPr>
      </w:pPr>
    </w:p>
    <w:p w14:paraId="1445E274" w14:textId="77777777" w:rsidR="000820AC" w:rsidRPr="001E62A6" w:rsidRDefault="000820AC" w:rsidP="000820AC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1E62A6">
        <w:rPr>
          <w:rFonts w:cs="Times New Roman"/>
          <w:b/>
          <w:color w:val="000000" w:themeColor="text1"/>
          <w:szCs w:val="28"/>
        </w:rPr>
        <w:t xml:space="preserve">ЗАЯВЛЕНИЕ </w:t>
      </w:r>
    </w:p>
    <w:p w14:paraId="580D48A4" w14:textId="77777777" w:rsidR="000820AC" w:rsidRPr="001E62A6" w:rsidRDefault="000820AC" w:rsidP="000820AC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1E62A6">
        <w:rPr>
          <w:rFonts w:cs="Times New Roman"/>
          <w:b/>
          <w:color w:val="000000" w:themeColor="text1"/>
          <w:szCs w:val="28"/>
        </w:rPr>
        <w:t xml:space="preserve">о предоставлении субсидии Региональному фонду содействия капитальному ремонту многоквартирных домов Ярославской области </w:t>
      </w:r>
      <w:r w:rsidRPr="001E62A6">
        <w:rPr>
          <w:rFonts w:cs="Times New Roman"/>
          <w:b/>
          <w:szCs w:val="28"/>
        </w:rPr>
        <w:t>на реализацию мероприятий по исполнению гарантийных обязательств</w:t>
      </w:r>
    </w:p>
    <w:p w14:paraId="10A8A6E1" w14:textId="77777777" w:rsidR="000820AC" w:rsidRPr="002C5EDE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14:paraId="3116BD69" w14:textId="77777777" w:rsidR="000820AC" w:rsidRPr="00406369" w:rsidRDefault="000820AC" w:rsidP="000820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______________________________________________________________________________ </w:t>
      </w:r>
    </w:p>
    <w:p w14:paraId="506D3D69" w14:textId="77777777" w:rsidR="000820AC" w:rsidRDefault="000820AC" w:rsidP="00082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369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Pr="004063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D9BDF0" w14:textId="77777777" w:rsidR="000820AC" w:rsidRPr="00406369" w:rsidRDefault="000820AC" w:rsidP="00082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01585D09" w14:textId="77777777" w:rsidR="000820AC" w:rsidRPr="00406369" w:rsidRDefault="000820AC" w:rsidP="00082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причины постановки на учет</w:t>
      </w:r>
      <w:r w:rsidRPr="000727DB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Pr="00406369">
        <w:rPr>
          <w:rFonts w:ascii="Times New Roman" w:hAnsi="Times New Roman" w:cs="Times New Roman"/>
          <w:sz w:val="24"/>
          <w:szCs w:val="24"/>
        </w:rPr>
        <w:t>адрес)</w:t>
      </w:r>
    </w:p>
    <w:p w14:paraId="35F5C244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 xml:space="preserve">просит заключить соглашение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636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369">
        <w:rPr>
          <w:rFonts w:ascii="Times New Roman" w:hAnsi="Times New Roman" w:cs="Times New Roman"/>
          <w:sz w:val="28"/>
          <w:szCs w:val="28"/>
        </w:rPr>
        <w:t xml:space="preserve"> субсидии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0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4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A73B0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7A4E2BA" w14:textId="77777777" w:rsidR="000820AC" w:rsidRPr="00406369" w:rsidRDefault="000820AC" w:rsidP="00082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369">
        <w:rPr>
          <w:rFonts w:ascii="Times New Roman" w:hAnsi="Times New Roman" w:cs="Times New Roman"/>
          <w:sz w:val="24"/>
          <w:szCs w:val="24"/>
        </w:rPr>
        <w:t>(целевое назначение субсидии)</w:t>
      </w:r>
    </w:p>
    <w:p w14:paraId="3B9AF7D3" w14:textId="77777777" w:rsidR="000820AC" w:rsidRPr="00406369" w:rsidRDefault="000820AC" w:rsidP="00082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>в</w:t>
      </w:r>
      <w:r w:rsidRPr="00302F82">
        <w:rPr>
          <w:rFonts w:ascii="Times New Roman" w:hAnsi="Times New Roman" w:cs="Times New Roman"/>
          <w:sz w:val="28"/>
          <w:szCs w:val="28"/>
        </w:rPr>
        <w:t> </w:t>
      </w:r>
      <w:r w:rsidRPr="00406369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</w:t>
      </w:r>
      <w:r w:rsidRPr="0030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406369">
        <w:rPr>
          <w:rFonts w:ascii="Times New Roman" w:hAnsi="Times New Roman" w:cs="Times New Roman"/>
          <w:sz w:val="28"/>
          <w:szCs w:val="28"/>
        </w:rPr>
        <w:t>области от</w:t>
      </w:r>
      <w:r w:rsidRPr="00302F82">
        <w:rPr>
          <w:rFonts w:ascii="Times New Roman" w:hAnsi="Times New Roman" w:cs="Times New Roman"/>
          <w:sz w:val="28"/>
          <w:szCs w:val="28"/>
        </w:rPr>
        <w:t> </w:t>
      </w:r>
      <w:r w:rsidRPr="00406369">
        <w:rPr>
          <w:rFonts w:ascii="Times New Roman" w:hAnsi="Times New Roman" w:cs="Times New Roman"/>
          <w:sz w:val="28"/>
          <w:szCs w:val="28"/>
        </w:rPr>
        <w:t>___</w:t>
      </w:r>
      <w:r w:rsidRPr="00302F82">
        <w:rPr>
          <w:rFonts w:ascii="Times New Roman" w:hAnsi="Times New Roman" w:cs="Times New Roman"/>
          <w:sz w:val="28"/>
          <w:szCs w:val="28"/>
        </w:rPr>
        <w:t>____________</w:t>
      </w:r>
      <w:r w:rsidRPr="00406369">
        <w:rPr>
          <w:rFonts w:ascii="Times New Roman" w:hAnsi="Times New Roman" w:cs="Times New Roman"/>
          <w:sz w:val="28"/>
          <w:szCs w:val="28"/>
        </w:rPr>
        <w:t xml:space="preserve"> </w:t>
      </w:r>
      <w:r w:rsidRPr="00302F82">
        <w:rPr>
          <w:rFonts w:ascii="Times New Roman" w:hAnsi="Times New Roman" w:cs="Times New Roman"/>
          <w:sz w:val="28"/>
          <w:szCs w:val="28"/>
        </w:rPr>
        <w:t>№ </w:t>
      </w:r>
      <w:r w:rsidRPr="00406369">
        <w:rPr>
          <w:rFonts w:ascii="Times New Roman" w:hAnsi="Times New Roman" w:cs="Times New Roman"/>
          <w:sz w:val="28"/>
          <w:szCs w:val="28"/>
        </w:rPr>
        <w:t>____</w:t>
      </w:r>
      <w:r w:rsidRPr="00302F82">
        <w:rPr>
          <w:rFonts w:ascii="Times New Roman" w:hAnsi="Times New Roman" w:cs="Times New Roman"/>
          <w:sz w:val="28"/>
          <w:szCs w:val="28"/>
        </w:rPr>
        <w:t>___</w:t>
      </w:r>
      <w:r w:rsidRPr="00190E2A" w:rsidDel="00FE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 утверждении </w:t>
      </w:r>
      <w:r w:rsidRPr="00406369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за счет средств</w:t>
      </w:r>
      <w:r w:rsidRPr="0040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0636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субсидии Региональному фонду содействия капитальному ремонту многоквартирных домов Ярославской области на реализацию мероприятий по исполнению гарантийных обязательств».</w:t>
      </w:r>
    </w:p>
    <w:p w14:paraId="432235F7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D162E" w14:textId="77777777" w:rsidR="000820AC" w:rsidRPr="00406369" w:rsidRDefault="000820AC" w:rsidP="000820AC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369">
        <w:rPr>
          <w:rFonts w:ascii="Times New Roman" w:hAnsi="Times New Roman" w:cs="Times New Roman"/>
          <w:color w:val="000000" w:themeColor="text1"/>
          <w:sz w:val="28"/>
          <w:szCs w:val="28"/>
        </w:rPr>
        <w:t>Опись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6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7D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Pr="00552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369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заявлению:</w:t>
      </w:r>
    </w:p>
    <w:p w14:paraId="63C8A732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4"/>
        <w:gridCol w:w="3981"/>
        <w:gridCol w:w="2283"/>
        <w:gridCol w:w="2253"/>
      </w:tblGrid>
      <w:tr w:rsidR="000820AC" w14:paraId="03A7935C" w14:textId="77777777" w:rsidTr="000820AC">
        <w:tc>
          <w:tcPr>
            <w:tcW w:w="834" w:type="dxa"/>
          </w:tcPr>
          <w:p w14:paraId="23C303C1" w14:textId="77777777" w:rsidR="000820AC" w:rsidRPr="00406369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14:paraId="0B73CDBF" w14:textId="77777777" w:rsidR="000820AC" w:rsidRPr="00406369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83" w:type="dxa"/>
          </w:tcPr>
          <w:p w14:paraId="74A8C890" w14:textId="77777777" w:rsidR="000820AC" w:rsidRPr="00406369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ичест</w:t>
            </w: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стов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253" w:type="dxa"/>
          </w:tcPr>
          <w:p w14:paraId="0A2334A7" w14:textId="77777777" w:rsidR="000820AC" w:rsidRPr="00406369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Дополнительные сведения</w:t>
            </w:r>
          </w:p>
        </w:tc>
      </w:tr>
    </w:tbl>
    <w:p w14:paraId="4ECCD5BC" w14:textId="77777777" w:rsidR="000820AC" w:rsidRPr="00406369" w:rsidRDefault="000820AC" w:rsidP="000820AC">
      <w:pPr>
        <w:rPr>
          <w:sz w:val="2"/>
          <w:szCs w:val="2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268"/>
      </w:tblGrid>
      <w:tr w:rsidR="000820AC" w14:paraId="213C739F" w14:textId="77777777" w:rsidTr="000820AC">
        <w:trPr>
          <w:tblHeader/>
        </w:trPr>
        <w:tc>
          <w:tcPr>
            <w:tcW w:w="846" w:type="dxa"/>
          </w:tcPr>
          <w:p w14:paraId="233078AC" w14:textId="77777777" w:rsidR="000820AC" w:rsidRPr="00552981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5921D21" w14:textId="77777777" w:rsidR="000820AC" w:rsidRPr="00552981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17428C6" w14:textId="77777777" w:rsidR="000820AC" w:rsidRPr="00552981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04CE6BC" w14:textId="77777777" w:rsidR="000820AC" w:rsidRPr="00552981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820AC" w:rsidRPr="004C4A94" w14:paraId="7865A122" w14:textId="77777777" w:rsidTr="000820AC">
        <w:tc>
          <w:tcPr>
            <w:tcW w:w="846" w:type="dxa"/>
          </w:tcPr>
          <w:p w14:paraId="272C4C84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9803D31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дома:</w:t>
            </w:r>
          </w:p>
        </w:tc>
        <w:tc>
          <w:tcPr>
            <w:tcW w:w="4536" w:type="dxa"/>
            <w:gridSpan w:val="2"/>
          </w:tcPr>
          <w:p w14:paraId="77B86773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1CBD0E23" w14:textId="77777777" w:rsidTr="000820AC">
        <w:tc>
          <w:tcPr>
            <w:tcW w:w="846" w:type="dxa"/>
          </w:tcPr>
          <w:p w14:paraId="6DE38704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CBF936C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судебного акта</w:t>
            </w:r>
          </w:p>
        </w:tc>
        <w:tc>
          <w:tcPr>
            <w:tcW w:w="2268" w:type="dxa"/>
          </w:tcPr>
          <w:p w14:paraId="6C877085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F499CD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63804993" w14:textId="77777777" w:rsidTr="000820AC">
        <w:tc>
          <w:tcPr>
            <w:tcW w:w="846" w:type="dxa"/>
          </w:tcPr>
          <w:p w14:paraId="1BD42531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34A37F6D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постановления судеб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пристава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исполнителя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возбуждении исполнитель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производства и (или) 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формация банка</w:t>
            </w:r>
          </w:p>
        </w:tc>
        <w:tc>
          <w:tcPr>
            <w:tcW w:w="2268" w:type="dxa"/>
          </w:tcPr>
          <w:p w14:paraId="7F5C3C0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77EB0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0F0ACB92" w14:textId="77777777" w:rsidTr="000820AC">
        <w:tc>
          <w:tcPr>
            <w:tcW w:w="846" w:type="dxa"/>
          </w:tcPr>
          <w:p w14:paraId="4B938B0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76498AB1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Предварительный расчет штрафов, неустоек, пеней, ущербов, исполнитель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сборов, иных судебных издер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</w:t>
            </w:r>
          </w:p>
        </w:tc>
        <w:tc>
          <w:tcPr>
            <w:tcW w:w="2268" w:type="dxa"/>
          </w:tcPr>
          <w:p w14:paraId="7E5AB1DE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667E5E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108E58A8" w14:textId="77777777" w:rsidTr="000820AC">
        <w:tc>
          <w:tcPr>
            <w:tcW w:w="846" w:type="dxa"/>
          </w:tcPr>
          <w:p w14:paraId="2C30576A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59639E6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подтвержда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ющего процедуру банкротства (ликвидации) подрядной орга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низации</w:t>
            </w:r>
          </w:p>
        </w:tc>
        <w:tc>
          <w:tcPr>
            <w:tcW w:w="2268" w:type="dxa"/>
          </w:tcPr>
          <w:p w14:paraId="7F3815D3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AA47B9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599F04D9" w14:textId="77777777" w:rsidTr="000820AC">
        <w:tc>
          <w:tcPr>
            <w:tcW w:w="846" w:type="dxa"/>
          </w:tcPr>
          <w:p w14:paraId="3FEBCD5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431782B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определени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суда о включении в реестр требова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кредиторов требовани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Фонда (в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случае, если подряд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организация проходит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цедуру банкротства)</w:t>
            </w:r>
          </w:p>
        </w:tc>
        <w:tc>
          <w:tcPr>
            <w:tcW w:w="2268" w:type="dxa"/>
          </w:tcPr>
          <w:p w14:paraId="08DBE33D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A957ED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3C40C7ED" w14:textId="77777777" w:rsidTr="000820AC">
        <w:tc>
          <w:tcPr>
            <w:tcW w:w="846" w:type="dxa"/>
          </w:tcPr>
          <w:p w14:paraId="4489EC72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7A40B5AA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договора подряда на 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питальный ремонт</w:t>
            </w:r>
          </w:p>
        </w:tc>
        <w:tc>
          <w:tcPr>
            <w:tcW w:w="2268" w:type="dxa"/>
          </w:tcPr>
          <w:p w14:paraId="1F863C50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C47EC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7F53D65A" w14:textId="77777777" w:rsidTr="000820AC">
        <w:tc>
          <w:tcPr>
            <w:tcW w:w="846" w:type="dxa"/>
          </w:tcPr>
          <w:p w14:paraId="1C429FF3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2FEE061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акта о приемке выпол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ненных работ</w:t>
            </w:r>
          </w:p>
        </w:tc>
        <w:tc>
          <w:tcPr>
            <w:tcW w:w="2268" w:type="dxa"/>
          </w:tcPr>
          <w:p w14:paraId="46F2BE6F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806FF4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2CDA194C" w14:textId="77777777" w:rsidTr="000820AC">
        <w:tc>
          <w:tcPr>
            <w:tcW w:w="846" w:type="dxa"/>
          </w:tcPr>
          <w:p w14:paraId="4E533E6B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A8E754C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сметной документации на проведение работ по устра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нению выявленных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 </w:t>
            </w:r>
            <w:r w:rsidRPr="0037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гарантийного срока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</w:t>
            </w:r>
            <w:r w:rsidRPr="000D502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оказания услуг и (или) вы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0D502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полнения работ по капиталь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0D502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ному ремонту</w:t>
            </w:r>
          </w:p>
        </w:tc>
        <w:tc>
          <w:tcPr>
            <w:tcW w:w="2268" w:type="dxa"/>
          </w:tcPr>
          <w:p w14:paraId="7636CA0F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29F68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509CFF92" w14:textId="77777777" w:rsidTr="000820AC">
        <w:tc>
          <w:tcPr>
            <w:tcW w:w="846" w:type="dxa"/>
          </w:tcPr>
          <w:p w14:paraId="46093B25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B2EDFAB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Предварительный расчет средств, необходимых для оплаты расходов на проведе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проверки сметной стоимо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 работ по устранению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шений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</w:t>
            </w:r>
            <w:r w:rsidRPr="000D502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оказания услуг и (или) выполнения работ по капиталь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0D502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ному ремонту</w:t>
            </w:r>
          </w:p>
        </w:tc>
        <w:tc>
          <w:tcPr>
            <w:tcW w:w="2268" w:type="dxa"/>
          </w:tcPr>
          <w:p w14:paraId="00478C2D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D940EF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44967E22" w14:textId="77777777" w:rsidTr="000820AC">
        <w:tc>
          <w:tcPr>
            <w:tcW w:w="846" w:type="dxa"/>
          </w:tcPr>
          <w:p w14:paraId="320557BC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12039D05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4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принятие мер, направленных на прекращение роста долга </w:t>
            </w:r>
          </w:p>
        </w:tc>
        <w:tc>
          <w:tcPr>
            <w:tcW w:w="2268" w:type="dxa"/>
          </w:tcPr>
          <w:p w14:paraId="2FAB7480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A1285E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0AC" w:rsidRPr="004C4A94" w14:paraId="587E448E" w14:textId="77777777" w:rsidTr="000820AC">
        <w:tc>
          <w:tcPr>
            <w:tcW w:w="846" w:type="dxa"/>
          </w:tcPr>
          <w:p w14:paraId="5C71ABFA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969" w:type="dxa"/>
          </w:tcPr>
          <w:p w14:paraId="0FDF768E" w14:textId="77777777" w:rsidR="000820AC" w:rsidRPr="004C4A94" w:rsidRDefault="000820AC" w:rsidP="000820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D3EC2C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180B81" w14:textId="77777777" w:rsidR="000820AC" w:rsidRPr="004C4A94" w:rsidRDefault="000820AC" w:rsidP="00082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18DC9D" w14:textId="77777777" w:rsidR="000820AC" w:rsidRPr="004C4A94" w:rsidRDefault="000820AC" w:rsidP="00082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47BDA" w14:textId="77777777" w:rsidR="000820AC" w:rsidRPr="00302F82" w:rsidRDefault="000820AC" w:rsidP="000820AC">
      <w:pPr>
        <w:pStyle w:val="ConsPlusNormal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4C4A94">
        <w:rPr>
          <w:rFonts w:ascii="Times New Roman" w:hAnsi="Times New Roman" w:cs="Times New Roman"/>
          <w:color w:val="000000" w:themeColor="text1"/>
          <w:sz w:val="28"/>
          <w:szCs w:val="28"/>
        </w:rPr>
        <w:t>Дирек</w:t>
      </w:r>
      <w:r w:rsidRPr="00406369">
        <w:rPr>
          <w:rFonts w:ascii="Times New Roman" w:hAnsi="Times New Roman" w:cs="Times New Roman"/>
          <w:sz w:val="28"/>
          <w:szCs w:val="28"/>
        </w:rPr>
        <w:t xml:space="preserve">тор </w:t>
      </w:r>
      <w:r w:rsidRPr="00302F82">
        <w:rPr>
          <w:rFonts w:ascii="Times New Roman" w:hAnsi="Times New Roman" w:cs="Times New Roman"/>
          <w:sz w:val="28"/>
          <w:szCs w:val="28"/>
        </w:rPr>
        <w:t>Р</w:t>
      </w:r>
      <w:r w:rsidRPr="00406369">
        <w:rPr>
          <w:rFonts w:ascii="Times New Roman" w:hAnsi="Times New Roman" w:cs="Times New Roman"/>
          <w:sz w:val="28"/>
          <w:szCs w:val="28"/>
        </w:rPr>
        <w:t xml:space="preserve">егионального </w:t>
      </w:r>
    </w:p>
    <w:p w14:paraId="2DA04E1C" w14:textId="77777777" w:rsidR="000820AC" w:rsidRPr="00302F82" w:rsidRDefault="000820AC" w:rsidP="000820AC">
      <w:pPr>
        <w:pStyle w:val="ConsPlusNormal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 xml:space="preserve">фонда содействия капитальному </w:t>
      </w:r>
    </w:p>
    <w:p w14:paraId="79E16202" w14:textId="77777777" w:rsidR="000820AC" w:rsidRPr="00302F82" w:rsidRDefault="000820AC" w:rsidP="000820AC">
      <w:pPr>
        <w:pStyle w:val="ConsPlusNormal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>ремонту</w:t>
      </w:r>
      <w:r w:rsidRPr="00302F82">
        <w:rPr>
          <w:rFonts w:ascii="Times New Roman" w:hAnsi="Times New Roman" w:cs="Times New Roman"/>
          <w:sz w:val="28"/>
          <w:szCs w:val="28"/>
        </w:rPr>
        <w:t xml:space="preserve"> </w:t>
      </w:r>
      <w:r w:rsidRPr="00406369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</w:p>
    <w:p w14:paraId="5679DEC3" w14:textId="77777777" w:rsidR="000820AC" w:rsidRPr="00375E68" w:rsidRDefault="000820AC" w:rsidP="000820AC">
      <w:pPr>
        <w:pStyle w:val="ConsPlusNormal"/>
        <w:keepNext/>
        <w:widowControl/>
        <w:rPr>
          <w:rFonts w:ascii="Times New Roman" w:hAnsi="Times New Roman" w:cs="Times New Roman"/>
        </w:rPr>
      </w:pPr>
      <w:r w:rsidRPr="00406369">
        <w:rPr>
          <w:rFonts w:ascii="Times New Roman" w:hAnsi="Times New Roman" w:cs="Times New Roman"/>
          <w:sz w:val="28"/>
          <w:szCs w:val="28"/>
        </w:rPr>
        <w:t xml:space="preserve">домов Ярославской области   </w:t>
      </w:r>
      <w:r>
        <w:rPr>
          <w:rFonts w:ascii="Times New Roman" w:hAnsi="Times New Roman" w:cs="Times New Roman"/>
        </w:rPr>
        <w:t>__________________</w:t>
      </w:r>
      <w:r w:rsidRPr="004063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____________________________</w:t>
      </w:r>
    </w:p>
    <w:p w14:paraId="1C63B862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63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63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369">
        <w:rPr>
          <w:rFonts w:ascii="Times New Roman" w:hAnsi="Times New Roman" w:cs="Times New Roman"/>
          <w:sz w:val="24"/>
          <w:szCs w:val="24"/>
        </w:rPr>
        <w:t xml:space="preserve"> (подпись)                     (расшифровка подписи)</w:t>
      </w:r>
    </w:p>
    <w:p w14:paraId="38A53D67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369">
        <w:rPr>
          <w:rFonts w:ascii="Times New Roman" w:hAnsi="Times New Roman" w:cs="Times New Roman"/>
          <w:sz w:val="28"/>
          <w:szCs w:val="28"/>
        </w:rPr>
        <w:t>М.П.</w:t>
      </w:r>
    </w:p>
    <w:p w14:paraId="36315BEE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A08631" w14:textId="77777777" w:rsidR="000820AC" w:rsidRPr="00406369" w:rsidRDefault="000820AC" w:rsidP="000820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6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369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14:paraId="0F48B948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Times New Roman"/>
          <w:color w:val="000000" w:themeColor="text1"/>
          <w:szCs w:val="28"/>
        </w:rPr>
        <w:sectPr w:rsidR="000820AC" w:rsidSect="000820A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73F8AA76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11340"/>
        <w:rPr>
          <w:color w:val="000000" w:themeColor="text1"/>
          <w:szCs w:val="28"/>
        </w:rPr>
      </w:pPr>
      <w:r w:rsidRPr="009527C5">
        <w:rPr>
          <w:color w:val="000000" w:themeColor="text1"/>
          <w:szCs w:val="28"/>
        </w:rPr>
        <w:t>Приложени</w:t>
      </w:r>
      <w:r>
        <w:rPr>
          <w:color w:val="000000" w:themeColor="text1"/>
          <w:szCs w:val="28"/>
        </w:rPr>
        <w:t>е</w:t>
      </w:r>
      <w:r w:rsidRPr="009527C5">
        <w:rPr>
          <w:color w:val="000000" w:themeColor="text1"/>
          <w:szCs w:val="28"/>
        </w:rPr>
        <w:t xml:space="preserve"> </w:t>
      </w:r>
    </w:p>
    <w:p w14:paraId="25B0709F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1134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заявлению</w:t>
      </w:r>
    </w:p>
    <w:p w14:paraId="7CDD520F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0"/>
        <w:rPr>
          <w:color w:val="000000" w:themeColor="text1"/>
          <w:szCs w:val="28"/>
        </w:rPr>
      </w:pPr>
    </w:p>
    <w:p w14:paraId="51A20288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1134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Форма</w:t>
      </w:r>
    </w:p>
    <w:p w14:paraId="4F4809A0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14:paraId="19A62062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14:paraId="1535209A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</w:t>
      </w:r>
      <w:r w:rsidRPr="00EA717E">
        <w:rPr>
          <w:b/>
          <w:color w:val="000000" w:themeColor="text1"/>
          <w:szCs w:val="28"/>
        </w:rPr>
        <w:t xml:space="preserve">ЕРЕЧЕНЬ </w:t>
      </w:r>
    </w:p>
    <w:p w14:paraId="323074FC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center"/>
        <w:rPr>
          <w:b/>
          <w:color w:val="000000" w:themeColor="text1"/>
          <w:szCs w:val="28"/>
        </w:rPr>
      </w:pPr>
      <w:r w:rsidRPr="00EA717E">
        <w:rPr>
          <w:b/>
          <w:color w:val="000000" w:themeColor="text1"/>
          <w:szCs w:val="28"/>
        </w:rPr>
        <w:t>многоквартирных домов, в отношении которых планируется предоставление за счет средств областного бюджета субсидии</w:t>
      </w:r>
      <w:r w:rsidRPr="00ED0F6F">
        <w:rPr>
          <w:rFonts w:cs="Times New Roman"/>
          <w:b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Региональному фонду содействия капитальному ремонту многоквартирных домов Ярославской области </w:t>
      </w:r>
      <w:r>
        <w:rPr>
          <w:rFonts w:cs="Times New Roman"/>
          <w:b/>
          <w:szCs w:val="28"/>
        </w:rPr>
        <w:t>на реализацию мероприятий по исполнению гарантийных обязательств</w:t>
      </w:r>
    </w:p>
    <w:p w14:paraId="0804B481" w14:textId="77777777" w:rsidR="000820AC" w:rsidRPr="00597EA0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687"/>
        <w:gridCol w:w="3055"/>
        <w:gridCol w:w="2065"/>
        <w:gridCol w:w="1699"/>
        <w:gridCol w:w="1868"/>
        <w:gridCol w:w="3384"/>
        <w:gridCol w:w="2410"/>
      </w:tblGrid>
      <w:tr w:rsidR="000820AC" w14:paraId="6B6FC862" w14:textId="77777777" w:rsidTr="000820AC">
        <w:tc>
          <w:tcPr>
            <w:tcW w:w="687" w:type="dxa"/>
          </w:tcPr>
          <w:p w14:paraId="378D5AE2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№</w:t>
            </w:r>
          </w:p>
          <w:p w14:paraId="44E45569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3055" w:type="dxa"/>
          </w:tcPr>
          <w:p w14:paraId="06AD77A9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 xml:space="preserve">Адрес </w:t>
            </w:r>
            <w:r>
              <w:rPr>
                <w:color w:val="000000" w:themeColor="text1"/>
                <w:szCs w:val="28"/>
              </w:rPr>
              <w:t>многоквартирного дома</w:t>
            </w:r>
          </w:p>
        </w:tc>
        <w:tc>
          <w:tcPr>
            <w:tcW w:w="2065" w:type="dxa"/>
          </w:tcPr>
          <w:p w14:paraId="47D4520E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Наименова</w:t>
            </w:r>
            <w:r w:rsidRPr="00597EA0">
              <w:rPr>
                <w:color w:val="000000" w:themeColor="text1"/>
                <w:szCs w:val="28"/>
              </w:rPr>
              <w:softHyphen/>
              <w:t>ние подряд</w:t>
            </w:r>
            <w:r w:rsidRPr="00597EA0">
              <w:rPr>
                <w:color w:val="000000" w:themeColor="text1"/>
                <w:szCs w:val="28"/>
              </w:rPr>
              <w:softHyphen/>
              <w:t xml:space="preserve">ной </w:t>
            </w:r>
          </w:p>
          <w:p w14:paraId="375CBDC0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организации</w:t>
            </w:r>
          </w:p>
        </w:tc>
        <w:tc>
          <w:tcPr>
            <w:tcW w:w="1699" w:type="dxa"/>
          </w:tcPr>
          <w:p w14:paraId="7BE84058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Реквизиты договора</w:t>
            </w:r>
          </w:p>
        </w:tc>
        <w:tc>
          <w:tcPr>
            <w:tcW w:w="1868" w:type="dxa"/>
          </w:tcPr>
          <w:p w14:paraId="17F968C2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Реквизиты акта при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емки выполненных работ</w:t>
            </w:r>
          </w:p>
        </w:tc>
        <w:tc>
          <w:tcPr>
            <w:tcW w:w="3384" w:type="dxa"/>
          </w:tcPr>
          <w:p w14:paraId="56348675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Реквизиты документа, под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тверждающ</w:t>
            </w:r>
            <w:r>
              <w:rPr>
                <w:color w:val="000000" w:themeColor="text1"/>
                <w:szCs w:val="28"/>
              </w:rPr>
              <w:t>его</w:t>
            </w:r>
            <w:r w:rsidRPr="00597EA0">
              <w:rPr>
                <w:color w:val="000000" w:themeColor="text1"/>
                <w:szCs w:val="28"/>
              </w:rPr>
              <w:t xml:space="preserve"> необходимость предоставления субсидии (реквизиты судебного акта, реквизиты постановления судебного пристава-исполнителя, информации банка)</w:t>
            </w:r>
          </w:p>
        </w:tc>
        <w:tc>
          <w:tcPr>
            <w:tcW w:w="2410" w:type="dxa"/>
          </w:tcPr>
          <w:p w14:paraId="3817283F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Срок исполнения в</w:t>
            </w:r>
            <w:r>
              <w:rPr>
                <w:color w:val="000000" w:themeColor="text1"/>
                <w:szCs w:val="28"/>
              </w:rPr>
              <w:t> </w:t>
            </w:r>
            <w:r w:rsidRPr="00597EA0">
              <w:rPr>
                <w:color w:val="000000" w:themeColor="text1"/>
                <w:szCs w:val="28"/>
              </w:rPr>
              <w:t>соответствии с</w:t>
            </w:r>
            <w:r>
              <w:rPr>
                <w:color w:val="000000" w:themeColor="text1"/>
                <w:szCs w:val="28"/>
              </w:rPr>
              <w:t> </w:t>
            </w:r>
            <w:r w:rsidRPr="00597EA0">
              <w:rPr>
                <w:color w:val="000000" w:themeColor="text1"/>
                <w:szCs w:val="28"/>
              </w:rPr>
              <w:t>судебным актом</w:t>
            </w:r>
          </w:p>
        </w:tc>
      </w:tr>
      <w:tr w:rsidR="000820AC" w14:paraId="030DAB82" w14:textId="77777777" w:rsidTr="000820AC">
        <w:tc>
          <w:tcPr>
            <w:tcW w:w="687" w:type="dxa"/>
          </w:tcPr>
          <w:p w14:paraId="3A674D17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055" w:type="dxa"/>
          </w:tcPr>
          <w:p w14:paraId="28053E01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065" w:type="dxa"/>
          </w:tcPr>
          <w:p w14:paraId="6C286D40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699" w:type="dxa"/>
          </w:tcPr>
          <w:p w14:paraId="65F415A0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68" w:type="dxa"/>
          </w:tcPr>
          <w:p w14:paraId="5FEE922F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3384" w:type="dxa"/>
          </w:tcPr>
          <w:p w14:paraId="5E6B06F7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410" w:type="dxa"/>
          </w:tcPr>
          <w:p w14:paraId="4AF70F2A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7</w:t>
            </w:r>
          </w:p>
        </w:tc>
      </w:tr>
      <w:tr w:rsidR="000820AC" w14:paraId="323C3E37" w14:textId="77777777" w:rsidTr="000820AC">
        <w:tc>
          <w:tcPr>
            <w:tcW w:w="687" w:type="dxa"/>
          </w:tcPr>
          <w:p w14:paraId="3E794742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055" w:type="dxa"/>
          </w:tcPr>
          <w:p w14:paraId="4DAF8F30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65" w:type="dxa"/>
          </w:tcPr>
          <w:p w14:paraId="6314F79B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699" w:type="dxa"/>
          </w:tcPr>
          <w:p w14:paraId="366BE6FA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68" w:type="dxa"/>
          </w:tcPr>
          <w:p w14:paraId="6488CD59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384" w:type="dxa"/>
          </w:tcPr>
          <w:p w14:paraId="6F3AC8F0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14:paraId="3D3B97D3" w14:textId="77777777" w:rsidR="000820AC" w:rsidRPr="00575B28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4C2B7F2C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</w:p>
    <w:p w14:paraId="3BBAA7DB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  <w:sectPr w:rsidR="000820AC" w:rsidSect="000820AC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14:paraId="02C6537B" w14:textId="77777777" w:rsidR="000820AC" w:rsidRDefault="000820AC" w:rsidP="000820AC">
      <w:pPr>
        <w:widowControl w:val="0"/>
        <w:autoSpaceDE w:val="0"/>
        <w:autoSpaceDN w:val="0"/>
        <w:adjustRightInd w:val="0"/>
        <w:spacing w:line="235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2</w:t>
      </w:r>
    </w:p>
    <w:p w14:paraId="0D7D3DC6" w14:textId="77777777" w:rsidR="000820AC" w:rsidRDefault="000820AC" w:rsidP="000820AC">
      <w:pPr>
        <w:widowControl w:val="0"/>
        <w:autoSpaceDE w:val="0"/>
        <w:autoSpaceDN w:val="0"/>
        <w:adjustRightInd w:val="0"/>
        <w:spacing w:line="235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</w:t>
      </w:r>
    </w:p>
    <w:p w14:paraId="18B78F3B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11340"/>
        <w:jc w:val="center"/>
        <w:rPr>
          <w:rFonts w:eastAsiaTheme="minorHAnsi" w:cs="Times New Roman"/>
          <w:szCs w:val="28"/>
        </w:rPr>
      </w:pPr>
    </w:p>
    <w:p w14:paraId="54FE7AB0" w14:textId="77777777" w:rsidR="000820AC" w:rsidRDefault="000820AC" w:rsidP="000820AC">
      <w:pPr>
        <w:widowControl w:val="0"/>
        <w:autoSpaceDE w:val="0"/>
        <w:autoSpaceDN w:val="0"/>
        <w:adjustRightInd w:val="0"/>
        <w:spacing w:line="235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Форма</w:t>
      </w:r>
    </w:p>
    <w:p w14:paraId="41B58AE1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11340"/>
        <w:jc w:val="both"/>
        <w:rPr>
          <w:szCs w:val="28"/>
        </w:rPr>
      </w:pPr>
    </w:p>
    <w:p w14:paraId="6C9DA484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11340"/>
        <w:jc w:val="both"/>
        <w:rPr>
          <w:szCs w:val="28"/>
        </w:rPr>
      </w:pPr>
    </w:p>
    <w:p w14:paraId="76BD406E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ЗАЯВКА</w:t>
      </w:r>
    </w:p>
    <w:p w14:paraId="555DAC21" w14:textId="77777777" w:rsidR="000820AC" w:rsidRPr="00F6226E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на предоставление за счет средств областного бюджета </w:t>
      </w:r>
      <w:r w:rsidRPr="00F6226E">
        <w:rPr>
          <w:b/>
          <w:color w:val="000000" w:themeColor="text1"/>
          <w:szCs w:val="28"/>
        </w:rPr>
        <w:t xml:space="preserve">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</w:t>
      </w:r>
      <w:r>
        <w:rPr>
          <w:b/>
          <w:color w:val="000000" w:themeColor="text1"/>
          <w:szCs w:val="28"/>
        </w:rPr>
        <w:t>на</w:t>
      </w:r>
      <w:r w:rsidRPr="00F6226E">
        <w:rPr>
          <w:b/>
          <w:color w:val="000000" w:themeColor="text1"/>
          <w:szCs w:val="28"/>
        </w:rPr>
        <w:t xml:space="preserve"> _______________ 20__ год</w:t>
      </w:r>
    </w:p>
    <w:p w14:paraId="05A144AF" w14:textId="77777777" w:rsidR="000820AC" w:rsidRPr="00D340A7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jc w:val="center"/>
        <w:rPr>
          <w:color w:val="000000" w:themeColor="text1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268"/>
        <w:gridCol w:w="1843"/>
        <w:gridCol w:w="1985"/>
        <w:gridCol w:w="1984"/>
        <w:gridCol w:w="2552"/>
      </w:tblGrid>
      <w:tr w:rsidR="000820AC" w:rsidRPr="001B6181" w14:paraId="295BBF6F" w14:textId="77777777" w:rsidTr="000820AC">
        <w:tc>
          <w:tcPr>
            <w:tcW w:w="704" w:type="dxa"/>
            <w:vMerge w:val="restart"/>
          </w:tcPr>
          <w:p w14:paraId="16D4A71F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771C16EB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 xml:space="preserve">Адрес </w:t>
            </w:r>
          </w:p>
          <w:p w14:paraId="0BA81A3A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многоквартирного</w:t>
            </w:r>
          </w:p>
          <w:p w14:paraId="4B02E96D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дома</w:t>
            </w:r>
          </w:p>
        </w:tc>
        <w:tc>
          <w:tcPr>
            <w:tcW w:w="2268" w:type="dxa"/>
            <w:vMerge w:val="restart"/>
          </w:tcPr>
          <w:p w14:paraId="49C1E9F1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Реквизиты доку</w:t>
            </w:r>
            <w:r w:rsidRPr="00597EA0">
              <w:rPr>
                <w:color w:val="000000" w:themeColor="text1"/>
                <w:szCs w:val="28"/>
              </w:rPr>
              <w:softHyphen/>
              <w:t>мента, подтвер</w:t>
            </w:r>
            <w:r w:rsidRPr="00597EA0">
              <w:rPr>
                <w:color w:val="000000" w:themeColor="text1"/>
                <w:szCs w:val="28"/>
              </w:rPr>
              <w:softHyphen/>
              <w:t>ждающ</w:t>
            </w:r>
            <w:r>
              <w:rPr>
                <w:color w:val="000000" w:themeColor="text1"/>
                <w:szCs w:val="28"/>
              </w:rPr>
              <w:t>его</w:t>
            </w:r>
            <w:r w:rsidRPr="00597EA0">
              <w:rPr>
                <w:color w:val="000000" w:themeColor="text1"/>
                <w:szCs w:val="28"/>
              </w:rPr>
              <w:t xml:space="preserve"> необхо</w:t>
            </w:r>
            <w:r w:rsidRPr="00597EA0">
              <w:rPr>
                <w:color w:val="000000" w:themeColor="text1"/>
                <w:szCs w:val="28"/>
              </w:rPr>
              <w:softHyphen/>
              <w:t>димость предо</w:t>
            </w:r>
            <w:r w:rsidRPr="00597EA0">
              <w:rPr>
                <w:color w:val="000000" w:themeColor="text1"/>
                <w:szCs w:val="28"/>
              </w:rPr>
              <w:softHyphen/>
              <w:t>ставления субси</w:t>
            </w:r>
            <w:r w:rsidRPr="00597EA0">
              <w:rPr>
                <w:color w:val="000000" w:themeColor="text1"/>
                <w:szCs w:val="28"/>
              </w:rPr>
              <w:softHyphen/>
              <w:t>дии (реквизиты ис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полнительного ли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ста, номер судеб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ного дела)</w:t>
            </w:r>
          </w:p>
        </w:tc>
        <w:tc>
          <w:tcPr>
            <w:tcW w:w="8364" w:type="dxa"/>
            <w:gridSpan w:val="4"/>
          </w:tcPr>
          <w:p w14:paraId="2F38993F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Потребность в субсидии, руб.</w:t>
            </w:r>
          </w:p>
        </w:tc>
      </w:tr>
      <w:tr w:rsidR="000820AC" w:rsidRPr="001B6181" w14:paraId="2D20EF6E" w14:textId="77777777" w:rsidTr="000820AC">
        <w:tc>
          <w:tcPr>
            <w:tcW w:w="704" w:type="dxa"/>
            <w:vMerge/>
          </w:tcPr>
          <w:p w14:paraId="3FCBCBFB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0" w:type="dxa"/>
            <w:vMerge/>
          </w:tcPr>
          <w:p w14:paraId="085D410A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</w:tcPr>
          <w:p w14:paraId="7C94E2D6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76CF3382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финансиро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вание рас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 xml:space="preserve">ходов </w:t>
            </w:r>
            <w:r>
              <w:rPr>
                <w:color w:val="000000" w:themeColor="text1"/>
                <w:szCs w:val="28"/>
              </w:rPr>
              <w:t xml:space="preserve">на </w:t>
            </w:r>
            <w:r w:rsidRPr="00597EA0">
              <w:rPr>
                <w:color w:val="000000" w:themeColor="text1"/>
                <w:szCs w:val="28"/>
              </w:rPr>
              <w:t>проверк</w:t>
            </w:r>
            <w:r>
              <w:rPr>
                <w:color w:val="000000" w:themeColor="text1"/>
                <w:szCs w:val="28"/>
              </w:rPr>
              <w:t>у</w:t>
            </w:r>
            <w:r w:rsidRPr="00597EA0">
              <w:rPr>
                <w:color w:val="000000" w:themeColor="text1"/>
                <w:szCs w:val="28"/>
              </w:rPr>
              <w:t xml:space="preserve"> сметной до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кументации</w:t>
            </w:r>
          </w:p>
        </w:tc>
        <w:tc>
          <w:tcPr>
            <w:tcW w:w="1985" w:type="dxa"/>
          </w:tcPr>
          <w:p w14:paraId="05F80787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финансиро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вание рас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ходов, свя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занных с выполне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нием работ по устране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 xml:space="preserve">нию </w:t>
            </w:r>
            <w:r>
              <w:rPr>
                <w:color w:val="000000" w:themeColor="text1"/>
                <w:szCs w:val="28"/>
              </w:rPr>
              <w:t>нарушений</w:t>
            </w:r>
            <w:r w:rsidRPr="00597EA0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7457EEB" w14:textId="77777777" w:rsidR="000820AC" w:rsidRPr="00597EA0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финансирование расходов, свя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занных возмеще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нием стоимости работ по устра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 xml:space="preserve">нению </w:t>
            </w:r>
            <w:r>
              <w:rPr>
                <w:color w:val="000000" w:themeColor="text1"/>
                <w:szCs w:val="28"/>
              </w:rPr>
              <w:t>нарушений</w:t>
            </w:r>
          </w:p>
        </w:tc>
        <w:tc>
          <w:tcPr>
            <w:tcW w:w="2552" w:type="dxa"/>
          </w:tcPr>
          <w:p w14:paraId="6022ABAD" w14:textId="77777777" w:rsidR="000820AC" w:rsidRPr="00854255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trike/>
                <w:color w:val="FF0000"/>
                <w:szCs w:val="28"/>
              </w:rPr>
            </w:pPr>
            <w:r w:rsidRPr="00597EA0">
              <w:rPr>
                <w:color w:val="000000" w:themeColor="text1"/>
                <w:szCs w:val="28"/>
              </w:rPr>
              <w:t>финансирование рас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 xml:space="preserve">ходов, связанных с </w:t>
            </w:r>
            <w:r>
              <w:rPr>
                <w:color w:val="000000" w:themeColor="text1"/>
                <w:szCs w:val="28"/>
              </w:rPr>
              <w:t>оплатой</w:t>
            </w:r>
            <w:r w:rsidRPr="00597EA0">
              <w:rPr>
                <w:color w:val="000000" w:themeColor="text1"/>
                <w:szCs w:val="28"/>
              </w:rPr>
              <w:t xml:space="preserve"> штрафов, пеней, неустоек, исполни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>тель</w:t>
            </w:r>
            <w:r>
              <w:rPr>
                <w:color w:val="000000" w:themeColor="text1"/>
                <w:szCs w:val="28"/>
              </w:rPr>
              <w:t>ски</w:t>
            </w:r>
            <w:r w:rsidRPr="00597EA0">
              <w:rPr>
                <w:color w:val="000000" w:themeColor="text1"/>
                <w:szCs w:val="28"/>
              </w:rPr>
              <w:t>х сборов, иных судебных из</w:t>
            </w:r>
            <w:r>
              <w:rPr>
                <w:color w:val="000000" w:themeColor="text1"/>
                <w:szCs w:val="28"/>
              </w:rPr>
              <w:softHyphen/>
            </w:r>
            <w:r w:rsidRPr="00597EA0">
              <w:rPr>
                <w:color w:val="000000" w:themeColor="text1"/>
                <w:szCs w:val="28"/>
              </w:rPr>
              <w:t xml:space="preserve">держек </w:t>
            </w:r>
          </w:p>
        </w:tc>
      </w:tr>
      <w:tr w:rsidR="000820AC" w:rsidRPr="001B6181" w14:paraId="1AE469D5" w14:textId="77777777" w:rsidTr="000820AC">
        <w:tc>
          <w:tcPr>
            <w:tcW w:w="704" w:type="dxa"/>
          </w:tcPr>
          <w:p w14:paraId="638E11CC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260" w:type="dxa"/>
          </w:tcPr>
          <w:p w14:paraId="5C4D99D9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</w:tcPr>
          <w:p w14:paraId="2813F266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</w:tcPr>
          <w:p w14:paraId="2047015B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85" w:type="dxa"/>
          </w:tcPr>
          <w:p w14:paraId="5F0BD2C7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984" w:type="dxa"/>
          </w:tcPr>
          <w:p w14:paraId="63A20A83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552" w:type="dxa"/>
          </w:tcPr>
          <w:p w14:paraId="5A7A24D8" w14:textId="77777777" w:rsidR="000820AC" w:rsidRPr="00854255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hanging="178"/>
              <w:jc w:val="center"/>
              <w:rPr>
                <w:strike/>
                <w:color w:val="FF0000"/>
                <w:szCs w:val="28"/>
              </w:rPr>
            </w:pPr>
            <w:r w:rsidRPr="002D0419">
              <w:rPr>
                <w:color w:val="000000" w:themeColor="text1"/>
                <w:szCs w:val="28"/>
              </w:rPr>
              <w:t>7</w:t>
            </w:r>
          </w:p>
        </w:tc>
      </w:tr>
      <w:tr w:rsidR="000820AC" w:rsidRPr="00F6226E" w14:paraId="0F721675" w14:textId="77777777" w:rsidTr="000820AC">
        <w:tc>
          <w:tcPr>
            <w:tcW w:w="704" w:type="dxa"/>
          </w:tcPr>
          <w:p w14:paraId="47BCD16B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0" w:type="dxa"/>
          </w:tcPr>
          <w:p w14:paraId="31BAC2D3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64D0E108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3C55DB94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44D59747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511968D1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14:paraId="56D6F497" w14:textId="77777777" w:rsidR="000820AC" w:rsidRPr="00854255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trike/>
                <w:color w:val="FF0000"/>
                <w:szCs w:val="28"/>
              </w:rPr>
            </w:pPr>
          </w:p>
        </w:tc>
      </w:tr>
      <w:tr w:rsidR="000820AC" w:rsidRPr="00F6226E" w14:paraId="30B0647B" w14:textId="77777777" w:rsidTr="000820AC">
        <w:tc>
          <w:tcPr>
            <w:tcW w:w="704" w:type="dxa"/>
          </w:tcPr>
          <w:p w14:paraId="26D43290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0" w:type="dxa"/>
          </w:tcPr>
          <w:p w14:paraId="35A490A9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054E6EC7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2CFC716E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6B985815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4E7816A3" w14:textId="77777777" w:rsidR="000820AC" w:rsidRPr="002D0419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14:paraId="7009528A" w14:textId="77777777" w:rsidR="000820AC" w:rsidRPr="00854255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trike/>
                <w:color w:val="FF0000"/>
                <w:szCs w:val="28"/>
              </w:rPr>
            </w:pPr>
          </w:p>
        </w:tc>
      </w:tr>
    </w:tbl>
    <w:p w14:paraId="7A0B8F55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</w:p>
    <w:p w14:paraId="2886A91D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Перечень прилагаемых документов:</w:t>
      </w:r>
    </w:p>
    <w:p w14:paraId="5112937A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10631"/>
        <w:gridCol w:w="3261"/>
      </w:tblGrid>
      <w:tr w:rsidR="000820AC" w14:paraId="213701BF" w14:textId="77777777" w:rsidTr="000820AC">
        <w:tc>
          <w:tcPr>
            <w:tcW w:w="704" w:type="dxa"/>
          </w:tcPr>
          <w:p w14:paraId="50B09645" w14:textId="77777777" w:rsidR="000820AC" w:rsidRPr="00D340A7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340A7">
              <w:rPr>
                <w:szCs w:val="28"/>
              </w:rPr>
              <w:t>№ п/п</w:t>
            </w:r>
          </w:p>
        </w:tc>
        <w:tc>
          <w:tcPr>
            <w:tcW w:w="10631" w:type="dxa"/>
          </w:tcPr>
          <w:p w14:paraId="2181C4F0" w14:textId="77777777" w:rsidR="000820AC" w:rsidRPr="00D340A7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340A7">
              <w:rPr>
                <w:szCs w:val="28"/>
              </w:rPr>
              <w:t>Наименование документа</w:t>
            </w:r>
          </w:p>
        </w:tc>
        <w:tc>
          <w:tcPr>
            <w:tcW w:w="3261" w:type="dxa"/>
          </w:tcPr>
          <w:p w14:paraId="0A6CE5EF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листов </w:t>
            </w:r>
          </w:p>
          <w:p w14:paraId="0EBDC4E3" w14:textId="77777777" w:rsidR="000820AC" w:rsidRPr="00D340A7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документа</w:t>
            </w:r>
          </w:p>
        </w:tc>
      </w:tr>
      <w:tr w:rsidR="000820AC" w14:paraId="6E8DB5D4" w14:textId="77777777" w:rsidTr="000820AC">
        <w:tc>
          <w:tcPr>
            <w:tcW w:w="704" w:type="dxa"/>
          </w:tcPr>
          <w:p w14:paraId="564AC896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631" w:type="dxa"/>
          </w:tcPr>
          <w:p w14:paraId="0DFE1848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1" w:type="dxa"/>
          </w:tcPr>
          <w:p w14:paraId="67F64A4F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820AC" w14:paraId="7E51200C" w14:textId="77777777" w:rsidTr="000820AC">
        <w:tc>
          <w:tcPr>
            <w:tcW w:w="704" w:type="dxa"/>
          </w:tcPr>
          <w:p w14:paraId="4D856CE4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631" w:type="dxa"/>
          </w:tcPr>
          <w:p w14:paraId="12AF4FCE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Адрес многоквартирного дома:</w:t>
            </w:r>
          </w:p>
        </w:tc>
        <w:tc>
          <w:tcPr>
            <w:tcW w:w="3261" w:type="dxa"/>
          </w:tcPr>
          <w:p w14:paraId="6A9557AB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3B3EBBED" w14:textId="77777777" w:rsidTr="000820AC">
        <w:tc>
          <w:tcPr>
            <w:tcW w:w="704" w:type="dxa"/>
          </w:tcPr>
          <w:p w14:paraId="09475FE7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0631" w:type="dxa"/>
          </w:tcPr>
          <w:p w14:paraId="1236D7FE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Копия договора на оказание услуг по проверке сметной стоимости работ по устранению нарушений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оказания услуг и (или) выполнения работ по капитальному ремонту</w:t>
            </w:r>
          </w:p>
        </w:tc>
        <w:tc>
          <w:tcPr>
            <w:tcW w:w="3261" w:type="dxa"/>
          </w:tcPr>
          <w:p w14:paraId="5D08F227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681FBD64" w14:textId="77777777" w:rsidTr="000820AC">
        <w:tc>
          <w:tcPr>
            <w:tcW w:w="704" w:type="dxa"/>
          </w:tcPr>
          <w:p w14:paraId="70BC534E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0631" w:type="dxa"/>
          </w:tcPr>
          <w:p w14:paraId="03D4B9DF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Копия счета </w:t>
            </w:r>
            <w:r w:rsidRPr="0040634A">
              <w:rPr>
                <w:szCs w:val="28"/>
              </w:rPr>
              <w:t>на оплату оказания услуг по проверке сметной стоимости работ по устранению нарушений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оказания услуг и (или) выполнения работ по капитальному ремонту</w:t>
            </w:r>
          </w:p>
        </w:tc>
        <w:tc>
          <w:tcPr>
            <w:tcW w:w="3261" w:type="dxa"/>
          </w:tcPr>
          <w:p w14:paraId="12EB4E18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51BB3A76" w14:textId="77777777" w:rsidTr="000820AC">
        <w:tc>
          <w:tcPr>
            <w:tcW w:w="704" w:type="dxa"/>
          </w:tcPr>
          <w:p w14:paraId="24B19AE5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10631" w:type="dxa"/>
          </w:tcPr>
          <w:p w14:paraId="4C8FF671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Копия проверенной сметной документации на проведение работ по устранению нарушений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оказания услуг и (или) выполнения работ по капитальному ремонту</w:t>
            </w:r>
          </w:p>
        </w:tc>
        <w:tc>
          <w:tcPr>
            <w:tcW w:w="3261" w:type="dxa"/>
          </w:tcPr>
          <w:p w14:paraId="49EE302E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17E5CE7C" w14:textId="77777777" w:rsidTr="000820AC">
        <w:tc>
          <w:tcPr>
            <w:tcW w:w="704" w:type="dxa"/>
          </w:tcPr>
          <w:p w14:paraId="16BEB456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10631" w:type="dxa"/>
          </w:tcPr>
          <w:p w14:paraId="2D18F733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 договора на проведение работ по устранению нарушений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оказания услуг и (или) выполнения работ по капитальному ремонту</w:t>
            </w:r>
          </w:p>
        </w:tc>
        <w:tc>
          <w:tcPr>
            <w:tcW w:w="3261" w:type="dxa"/>
          </w:tcPr>
          <w:p w14:paraId="31D01C98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27C1BCF5" w14:textId="77777777" w:rsidTr="000820AC">
        <w:tc>
          <w:tcPr>
            <w:tcW w:w="704" w:type="dxa"/>
          </w:tcPr>
          <w:p w14:paraId="662F27A9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10631" w:type="dxa"/>
          </w:tcPr>
          <w:p w14:paraId="3A117C93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Копии </w:t>
            </w:r>
            <w:r w:rsidRPr="00696AB3">
              <w:rPr>
                <w:rFonts w:cs="Times New Roman"/>
                <w:szCs w:val="28"/>
              </w:rPr>
              <w:t>акт</w:t>
            </w:r>
            <w:r>
              <w:rPr>
                <w:rFonts w:cs="Times New Roman"/>
                <w:szCs w:val="28"/>
              </w:rPr>
              <w:t>а</w:t>
            </w:r>
            <w:r w:rsidRPr="00696AB3">
              <w:rPr>
                <w:rFonts w:cs="Times New Roman"/>
                <w:szCs w:val="28"/>
              </w:rPr>
              <w:t xml:space="preserve"> приемки выполненных работ по </w:t>
            </w:r>
            <w:r w:rsidRPr="00430900">
              <w:rPr>
                <w:rFonts w:cs="Times New Roman"/>
                <w:szCs w:val="28"/>
              </w:rPr>
              <w:t xml:space="preserve">устранению </w:t>
            </w:r>
            <w:r>
              <w:rPr>
                <w:rFonts w:cs="Times New Roman"/>
                <w:szCs w:val="28"/>
              </w:rPr>
              <w:t>нарушений</w:t>
            </w:r>
            <w:r w:rsidRPr="00430900">
              <w:rPr>
                <w:rFonts w:cs="Times New Roman"/>
                <w:szCs w:val="28"/>
              </w:rPr>
              <w:t xml:space="preserve"> </w:t>
            </w:r>
            <w:r w:rsidRPr="001E62A6">
              <w:rPr>
                <w:rFonts w:cs="Times New Roman"/>
                <w:color w:val="000000" w:themeColor="text1"/>
                <w:spacing w:val="-4"/>
                <w:szCs w:val="28"/>
              </w:rPr>
              <w:t>оказания услуг и (или) выполнения работ по капитальному ремонту</w:t>
            </w:r>
            <w:r w:rsidRPr="00696AB3">
              <w:rPr>
                <w:rFonts w:cs="Times New Roman"/>
                <w:szCs w:val="28"/>
              </w:rPr>
              <w:t xml:space="preserve"> и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справки о стоимости выполненных работ и затрат, оформленны</w:t>
            </w:r>
            <w:r>
              <w:rPr>
                <w:rFonts w:cs="Times New Roman"/>
                <w:szCs w:val="28"/>
              </w:rPr>
              <w:t>х</w:t>
            </w:r>
            <w:r w:rsidRPr="00696AB3">
              <w:rPr>
                <w:rFonts w:cs="Times New Roman"/>
                <w:szCs w:val="28"/>
              </w:rPr>
              <w:t xml:space="preserve"> в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соответствии с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унифицированными формами КС</w:t>
            </w:r>
            <w:r>
              <w:rPr>
                <w:rFonts w:cs="Times New Roman"/>
                <w:szCs w:val="28"/>
              </w:rPr>
              <w:t>-</w:t>
            </w:r>
            <w:r w:rsidRPr="00696AB3">
              <w:rPr>
                <w:rFonts w:cs="Times New Roman"/>
                <w:szCs w:val="28"/>
              </w:rPr>
              <w:t>2, КС</w:t>
            </w:r>
            <w:r>
              <w:rPr>
                <w:rFonts w:cs="Times New Roman"/>
                <w:szCs w:val="28"/>
              </w:rPr>
              <w:t>-</w:t>
            </w:r>
            <w:r w:rsidRPr="00696AB3">
              <w:rPr>
                <w:rFonts w:cs="Times New Roman"/>
                <w:szCs w:val="28"/>
              </w:rPr>
              <w:t>3 первичной учетной документации по учету работ в капитальном строительстве и ремонтно-строительных работ, утвержденными постановлением Государственного комитета Российской Федерации по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статистике от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11.11.1999 №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100 «Об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утверждении унифицированных форм первичной учетной документации по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учету работ в</w:t>
            </w:r>
            <w:r>
              <w:rPr>
                <w:rFonts w:cs="Times New Roman"/>
                <w:szCs w:val="28"/>
              </w:rPr>
              <w:t> </w:t>
            </w:r>
            <w:r w:rsidRPr="00696AB3">
              <w:rPr>
                <w:rFonts w:cs="Times New Roman"/>
                <w:szCs w:val="28"/>
              </w:rPr>
              <w:t>капитальном строительстве и ремонтно-строительных работ»</w:t>
            </w:r>
          </w:p>
        </w:tc>
        <w:tc>
          <w:tcPr>
            <w:tcW w:w="3261" w:type="dxa"/>
          </w:tcPr>
          <w:p w14:paraId="4BE4E8BF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44B17104" w14:textId="77777777" w:rsidTr="000820AC">
        <w:tc>
          <w:tcPr>
            <w:tcW w:w="704" w:type="dxa"/>
          </w:tcPr>
          <w:p w14:paraId="4E7AC71D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10631" w:type="dxa"/>
          </w:tcPr>
          <w:p w14:paraId="573581A5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Копии документов, подтверждающих взыскание штрафов, пеней, ущербов, пеней, исполнительских сборов, иных судебных издержек</w:t>
            </w:r>
          </w:p>
        </w:tc>
        <w:tc>
          <w:tcPr>
            <w:tcW w:w="3261" w:type="dxa"/>
          </w:tcPr>
          <w:p w14:paraId="3ABB762D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0820AC" w14:paraId="30690F6D" w14:textId="77777777" w:rsidTr="000820AC">
        <w:tc>
          <w:tcPr>
            <w:tcW w:w="704" w:type="dxa"/>
          </w:tcPr>
          <w:p w14:paraId="66498A08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0631" w:type="dxa"/>
          </w:tcPr>
          <w:p w14:paraId="2E413E1B" w14:textId="77777777" w:rsidR="000820AC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3261" w:type="dxa"/>
          </w:tcPr>
          <w:p w14:paraId="17F86C8D" w14:textId="77777777" w:rsidR="000820AC" w:rsidRPr="0065548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</w:tbl>
    <w:p w14:paraId="498196E6" w14:textId="77777777" w:rsidR="000820AC" w:rsidRDefault="000820AC" w:rsidP="000820AC">
      <w:pPr>
        <w:keepNext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14:paraId="0B86C847" w14:textId="77777777" w:rsidR="000820AC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Директор Регионального фонда</w:t>
      </w:r>
    </w:p>
    <w:p w14:paraId="4CBE13A6" w14:textId="77777777" w:rsidR="000820AC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содействия капитальному ремонту</w:t>
      </w:r>
    </w:p>
    <w:p w14:paraId="3304A890" w14:textId="77777777" w:rsidR="000820AC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многоквартирных домов </w:t>
      </w:r>
    </w:p>
    <w:p w14:paraId="54C36D4F" w14:textId="77777777" w:rsidR="000820AC" w:rsidRPr="00D340A7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Ярославской области</w:t>
      </w:r>
      <w:r w:rsidRPr="00D340A7">
        <w:rPr>
          <w:rFonts w:eastAsia="Calibri" w:cs="Times New Roman"/>
          <w:color w:val="000000" w:themeColor="text1"/>
          <w:szCs w:val="28"/>
        </w:rPr>
        <w:t xml:space="preserve">  </w:t>
      </w:r>
      <w:r>
        <w:rPr>
          <w:rFonts w:eastAsia="Calibri" w:cs="Times New Roman"/>
          <w:color w:val="000000" w:themeColor="text1"/>
          <w:szCs w:val="28"/>
        </w:rPr>
        <w:t xml:space="preserve">                            __________________            _______________________</w:t>
      </w:r>
    </w:p>
    <w:p w14:paraId="68455719" w14:textId="77777777" w:rsidR="000820AC" w:rsidRPr="00F6226E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F6226E">
        <w:rPr>
          <w:rFonts w:eastAsia="Calibri" w:cs="Times New Roman"/>
          <w:color w:val="000000" w:themeColor="text1"/>
          <w:sz w:val="24"/>
          <w:szCs w:val="24"/>
        </w:rPr>
        <w:t xml:space="preserve">(подпись)                         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            </w:t>
      </w:r>
      <w:r w:rsidRPr="00F6226E">
        <w:rPr>
          <w:rFonts w:eastAsia="Calibri" w:cs="Times New Roman"/>
          <w:color w:val="000000" w:themeColor="text1"/>
          <w:sz w:val="24"/>
          <w:szCs w:val="24"/>
        </w:rPr>
        <w:t xml:space="preserve">  (расшифровка подписи)</w:t>
      </w:r>
    </w:p>
    <w:p w14:paraId="472B4D66" w14:textId="77777777" w:rsidR="000820AC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</w:p>
    <w:p w14:paraId="63450A6F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>Главный бухгалтер</w:t>
      </w:r>
    </w:p>
    <w:p w14:paraId="6AAE2FFE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 xml:space="preserve">Регионального фонда </w:t>
      </w:r>
    </w:p>
    <w:p w14:paraId="37742427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 xml:space="preserve">содействия капитальному </w:t>
      </w:r>
    </w:p>
    <w:p w14:paraId="7D9BAFD3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 xml:space="preserve">ремонту многоквартирных </w:t>
      </w:r>
    </w:p>
    <w:p w14:paraId="58B532AD" w14:textId="77777777" w:rsidR="000820AC" w:rsidRPr="00F6226E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D340A7">
        <w:rPr>
          <w:rFonts w:eastAsia="Calibri" w:cs="Times New Roman"/>
          <w:color w:val="000000" w:themeColor="text1"/>
          <w:szCs w:val="28"/>
        </w:rPr>
        <w:t>домов Ярославской области</w:t>
      </w:r>
      <w:r w:rsidRPr="00F6226E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       </w:t>
      </w:r>
      <w:r w:rsidRPr="00F6226E">
        <w:rPr>
          <w:rFonts w:eastAsia="Calibri" w:cs="Times New Roman"/>
          <w:color w:val="000000" w:themeColor="text1"/>
          <w:sz w:val="24"/>
          <w:szCs w:val="24"/>
        </w:rPr>
        <w:t>__________________             __________________________</w:t>
      </w:r>
    </w:p>
    <w:p w14:paraId="3A660EF5" w14:textId="77777777" w:rsidR="000820AC" w:rsidRPr="00F6226E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F6226E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            </w:t>
      </w:r>
      <w:r w:rsidRPr="00F6226E">
        <w:rPr>
          <w:rFonts w:eastAsia="Calibri" w:cs="Times New Roman"/>
          <w:color w:val="000000" w:themeColor="text1"/>
          <w:sz w:val="24"/>
          <w:szCs w:val="24"/>
        </w:rPr>
        <w:t>(подпись)                        (расшифровка подписи)</w:t>
      </w:r>
    </w:p>
    <w:p w14:paraId="7858AD5C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 xml:space="preserve">М.П. </w:t>
      </w:r>
    </w:p>
    <w:p w14:paraId="7CFF92E3" w14:textId="77777777" w:rsidR="000820AC" w:rsidRPr="00F6226E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14:paraId="73B30107" w14:textId="77777777" w:rsidR="000820AC" w:rsidRPr="00D340A7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D340A7">
        <w:rPr>
          <w:rFonts w:eastAsia="Calibri" w:cs="Times New Roman"/>
          <w:color w:val="000000" w:themeColor="text1"/>
          <w:szCs w:val="28"/>
        </w:rPr>
        <w:t>«____» ____________ 20__ г</w:t>
      </w:r>
      <w:r>
        <w:rPr>
          <w:rFonts w:eastAsia="Calibri" w:cs="Times New Roman"/>
          <w:color w:val="000000" w:themeColor="text1"/>
          <w:szCs w:val="28"/>
        </w:rPr>
        <w:t>.</w:t>
      </w:r>
    </w:p>
    <w:p w14:paraId="353B5F68" w14:textId="77777777" w:rsidR="000820AC" w:rsidRDefault="000820AC" w:rsidP="000820AC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</w:p>
    <w:p w14:paraId="41C7E7FB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szCs w:val="28"/>
        </w:rPr>
      </w:pPr>
    </w:p>
    <w:p w14:paraId="2D1B61CD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szCs w:val="28"/>
        </w:rPr>
        <w:sectPr w:rsidR="000820AC" w:rsidSect="000820AC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14:paraId="0E83B23E" w14:textId="77777777" w:rsidR="000820AC" w:rsidRDefault="000820AC" w:rsidP="000820AC">
      <w:pPr>
        <w:widowControl w:val="0"/>
        <w:autoSpaceDE w:val="0"/>
        <w:autoSpaceDN w:val="0"/>
        <w:adjustRightInd w:val="0"/>
        <w:spacing w:line="233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3</w:t>
      </w:r>
    </w:p>
    <w:p w14:paraId="6D59B3E9" w14:textId="77777777" w:rsidR="000820AC" w:rsidRDefault="000820AC" w:rsidP="000820AC">
      <w:pPr>
        <w:widowControl w:val="0"/>
        <w:autoSpaceDE w:val="0"/>
        <w:autoSpaceDN w:val="0"/>
        <w:adjustRightInd w:val="0"/>
        <w:spacing w:line="233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</w:t>
      </w:r>
    </w:p>
    <w:p w14:paraId="2557E51C" w14:textId="77777777" w:rsidR="000820AC" w:rsidRPr="001D34C1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ind w:firstLine="11340"/>
        <w:jc w:val="center"/>
        <w:rPr>
          <w:rFonts w:eastAsiaTheme="minorHAnsi" w:cs="Times New Roman"/>
          <w:sz w:val="24"/>
          <w:szCs w:val="24"/>
        </w:rPr>
      </w:pPr>
    </w:p>
    <w:p w14:paraId="37FD3991" w14:textId="77777777" w:rsidR="000820AC" w:rsidRDefault="000820AC" w:rsidP="000820AC">
      <w:pPr>
        <w:widowControl w:val="0"/>
        <w:autoSpaceDE w:val="0"/>
        <w:autoSpaceDN w:val="0"/>
        <w:adjustRightInd w:val="0"/>
        <w:spacing w:line="233" w:lineRule="auto"/>
        <w:ind w:firstLine="1134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Форма</w:t>
      </w:r>
    </w:p>
    <w:p w14:paraId="089633B7" w14:textId="77777777" w:rsidR="000820AC" w:rsidRPr="001D34C1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ind w:firstLine="11340"/>
        <w:jc w:val="both"/>
        <w:rPr>
          <w:sz w:val="24"/>
          <w:szCs w:val="24"/>
        </w:rPr>
      </w:pPr>
    </w:p>
    <w:p w14:paraId="054AA443" w14:textId="77777777" w:rsidR="000820AC" w:rsidRPr="001D34C1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ind w:firstLine="11340"/>
        <w:jc w:val="both"/>
        <w:rPr>
          <w:color w:val="000000" w:themeColor="text1"/>
          <w:sz w:val="24"/>
          <w:szCs w:val="24"/>
        </w:rPr>
      </w:pPr>
    </w:p>
    <w:p w14:paraId="1B8C5B56" w14:textId="77777777" w:rsidR="000820AC" w:rsidRPr="00102516" w:rsidRDefault="000820AC" w:rsidP="000820AC">
      <w:pPr>
        <w:spacing w:line="233" w:lineRule="auto"/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102516">
        <w:rPr>
          <w:rFonts w:eastAsia="Calibri" w:cs="Times New Roman"/>
          <w:b/>
          <w:color w:val="000000" w:themeColor="text1"/>
          <w:szCs w:val="28"/>
        </w:rPr>
        <w:t>ОТЧЕТ</w:t>
      </w:r>
    </w:p>
    <w:p w14:paraId="7298A02C" w14:textId="77777777" w:rsidR="000820AC" w:rsidRPr="00102516" w:rsidRDefault="000820AC" w:rsidP="000820AC">
      <w:pPr>
        <w:spacing w:line="233" w:lineRule="auto"/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102516">
        <w:rPr>
          <w:rFonts w:eastAsia="Calibri" w:cs="Times New Roman"/>
          <w:b/>
          <w:color w:val="000000" w:themeColor="text1"/>
          <w:szCs w:val="28"/>
        </w:rPr>
        <w:t xml:space="preserve">о получении и </w:t>
      </w:r>
      <w:r w:rsidRPr="00102516">
        <w:rPr>
          <w:rFonts w:eastAsiaTheme="minorHAnsi" w:cs="Times New Roman"/>
          <w:b/>
          <w:color w:val="000000" w:themeColor="text1"/>
          <w:szCs w:val="28"/>
        </w:rPr>
        <w:t>использовании предоставленной в _____ году за счет средств областного бюджета</w:t>
      </w:r>
      <w:r w:rsidRPr="00102516">
        <w:rPr>
          <w:rFonts w:eastAsia="Calibri" w:cs="Times New Roman"/>
          <w:b/>
          <w:color w:val="000000" w:themeColor="text1"/>
          <w:szCs w:val="28"/>
        </w:rPr>
        <w:t xml:space="preserve"> субсидии Региональному фонду содействия капитальному ремонту многоквартирных домов Ярославской области </w:t>
      </w:r>
      <w:r w:rsidRPr="00102516">
        <w:rPr>
          <w:b/>
          <w:color w:val="000000" w:themeColor="text1"/>
          <w:szCs w:val="28"/>
        </w:rPr>
        <w:t>на реализацию мероприятий исполнению гарантийных обязательств</w:t>
      </w:r>
      <w:r>
        <w:rPr>
          <w:b/>
          <w:color w:val="000000" w:themeColor="text1"/>
          <w:szCs w:val="28"/>
        </w:rPr>
        <w:t xml:space="preserve"> </w:t>
      </w:r>
      <w:r w:rsidRPr="00102516">
        <w:rPr>
          <w:b/>
          <w:color w:val="000000" w:themeColor="text1"/>
          <w:szCs w:val="28"/>
        </w:rPr>
        <w:t>на _______________ 20__ г</w:t>
      </w:r>
      <w:r w:rsidRPr="00102516">
        <w:rPr>
          <w:rFonts w:eastAsia="Calibri" w:cs="Times New Roman"/>
          <w:b/>
          <w:color w:val="000000" w:themeColor="text1"/>
          <w:szCs w:val="28"/>
        </w:rPr>
        <w:t>од</w:t>
      </w:r>
    </w:p>
    <w:p w14:paraId="64459F15" w14:textId="77777777" w:rsidR="000820AC" w:rsidRPr="0010251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jc w:val="center"/>
        <w:rPr>
          <w:color w:val="000000" w:themeColor="text1"/>
          <w:szCs w:val="28"/>
        </w:rPr>
      </w:pPr>
    </w:p>
    <w:tbl>
      <w:tblPr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8"/>
        <w:gridCol w:w="899"/>
        <w:gridCol w:w="850"/>
        <w:gridCol w:w="851"/>
        <w:gridCol w:w="840"/>
        <w:gridCol w:w="1015"/>
        <w:gridCol w:w="1148"/>
        <w:gridCol w:w="1011"/>
        <w:gridCol w:w="741"/>
        <w:gridCol w:w="1416"/>
        <w:gridCol w:w="741"/>
        <w:gridCol w:w="944"/>
        <w:gridCol w:w="1216"/>
        <w:gridCol w:w="1259"/>
        <w:gridCol w:w="1717"/>
      </w:tblGrid>
      <w:tr w:rsidR="000820AC" w:rsidRPr="00102516" w14:paraId="07F92BCA" w14:textId="77777777" w:rsidTr="000820AC">
        <w:trPr>
          <w:cantSplit/>
          <w:trHeight w:val="181"/>
        </w:trPr>
        <w:tc>
          <w:tcPr>
            <w:tcW w:w="378" w:type="dxa"/>
            <w:vMerge w:val="restart"/>
          </w:tcPr>
          <w:p w14:paraId="5DF4E66F" w14:textId="77777777" w:rsidR="000820AC" w:rsidRPr="00102516" w:rsidRDefault="000820AC" w:rsidP="000820AC">
            <w:pPr>
              <w:spacing w:line="233" w:lineRule="auto"/>
              <w:ind w:left="-57" w:right="-57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899" w:type="dxa"/>
            <w:vMerge w:val="restart"/>
            <w:textDirection w:val="btLr"/>
          </w:tcPr>
          <w:p w14:paraId="17390931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Адрес объекта</w:t>
            </w:r>
          </w:p>
        </w:tc>
        <w:tc>
          <w:tcPr>
            <w:tcW w:w="8613" w:type="dxa"/>
            <w:gridSpan w:val="9"/>
          </w:tcPr>
          <w:p w14:paraId="0222609D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Потребность в субсидии</w:t>
            </w:r>
          </w:p>
        </w:tc>
        <w:tc>
          <w:tcPr>
            <w:tcW w:w="5136" w:type="dxa"/>
            <w:gridSpan w:val="4"/>
          </w:tcPr>
          <w:p w14:paraId="7BE12945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>Перечислено субсидии, руб.</w:t>
            </w:r>
          </w:p>
        </w:tc>
      </w:tr>
      <w:tr w:rsidR="000820AC" w:rsidRPr="00102516" w14:paraId="1B731951" w14:textId="77777777" w:rsidTr="000820AC">
        <w:trPr>
          <w:cantSplit/>
          <w:trHeight w:val="734"/>
        </w:trPr>
        <w:tc>
          <w:tcPr>
            <w:tcW w:w="378" w:type="dxa"/>
            <w:vMerge/>
            <w:vAlign w:val="center"/>
          </w:tcPr>
          <w:p w14:paraId="7D11A831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textDirection w:val="btLr"/>
            <w:vAlign w:val="center"/>
          </w:tcPr>
          <w:p w14:paraId="296E4867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6DC60C7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п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роверка сметной документации</w:t>
            </w:r>
          </w:p>
        </w:tc>
        <w:tc>
          <w:tcPr>
            <w:tcW w:w="3003" w:type="dxa"/>
            <w:gridSpan w:val="3"/>
          </w:tcPr>
          <w:p w14:paraId="4F795F1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ыполнение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1752" w:type="dxa"/>
            <w:gridSpan w:val="2"/>
            <w:tcBorders>
              <w:right w:val="single" w:sz="4" w:space="0" w:color="000000" w:themeColor="text1"/>
            </w:tcBorders>
          </w:tcPr>
          <w:p w14:paraId="7E4233B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озмещение стоимости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2157" w:type="dxa"/>
            <w:gridSpan w:val="2"/>
            <w:tcBorders>
              <w:left w:val="single" w:sz="4" w:space="0" w:color="000000" w:themeColor="text1"/>
            </w:tcBorders>
          </w:tcPr>
          <w:p w14:paraId="4CC81548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о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плата пеней,</w:t>
            </w:r>
            <w:r w:rsidRPr="00F17D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неустоек, исполнитель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ски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х сборов, иных судебных издержек</w:t>
            </w:r>
          </w:p>
        </w:tc>
        <w:tc>
          <w:tcPr>
            <w:tcW w:w="944" w:type="dxa"/>
            <w:vMerge w:val="restart"/>
          </w:tcPr>
          <w:p w14:paraId="32E53E67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п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роверка сметной докумен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тации</w:t>
            </w:r>
          </w:p>
        </w:tc>
        <w:tc>
          <w:tcPr>
            <w:tcW w:w="1216" w:type="dxa"/>
            <w:vMerge w:val="restart"/>
          </w:tcPr>
          <w:p w14:paraId="1F97C7B1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ыполнение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1259" w:type="dxa"/>
            <w:vMerge w:val="restart"/>
          </w:tcPr>
          <w:p w14:paraId="1CD495B6" w14:textId="77777777" w:rsidR="000820AC" w:rsidRPr="00102516" w:rsidRDefault="000820AC" w:rsidP="000820AC">
            <w:pPr>
              <w:spacing w:line="233" w:lineRule="auto"/>
              <w:ind w:left="-113" w:right="-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озмещение стоимости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1717" w:type="dxa"/>
            <w:vMerge w:val="restart"/>
          </w:tcPr>
          <w:p w14:paraId="22803ABD" w14:textId="77777777" w:rsidR="000820AC" w:rsidRDefault="000820AC" w:rsidP="000820AC">
            <w:pPr>
              <w:spacing w:line="233" w:lineRule="auto"/>
              <w:ind w:left="-113" w:right="-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о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плата пеней,</w:t>
            </w:r>
            <w:r w:rsidRPr="00F17D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неустоек, исполнитель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ски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х сборов, иных судебных </w:t>
            </w:r>
          </w:p>
          <w:p w14:paraId="2C5A3369" w14:textId="77777777" w:rsidR="000820AC" w:rsidRPr="00102516" w:rsidRDefault="000820AC" w:rsidP="000820AC">
            <w:pPr>
              <w:spacing w:line="233" w:lineRule="auto"/>
              <w:ind w:left="-113" w:right="-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издержек</w:t>
            </w:r>
          </w:p>
        </w:tc>
      </w:tr>
      <w:tr w:rsidR="000820AC" w:rsidRPr="00102516" w14:paraId="78F8E62B" w14:textId="77777777" w:rsidTr="000820AC">
        <w:trPr>
          <w:cantSplit/>
          <w:trHeight w:val="1054"/>
        </w:trPr>
        <w:tc>
          <w:tcPr>
            <w:tcW w:w="378" w:type="dxa"/>
            <w:vMerge/>
            <w:vAlign w:val="center"/>
          </w:tcPr>
          <w:p w14:paraId="299EE78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14:paraId="50261617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2A5296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р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екви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зиты дого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вора</w:t>
            </w:r>
          </w:p>
        </w:tc>
        <w:tc>
          <w:tcPr>
            <w:tcW w:w="851" w:type="dxa"/>
          </w:tcPr>
          <w:p w14:paraId="52AF235A" w14:textId="77777777" w:rsidR="000820AC" w:rsidRPr="00102516" w:rsidRDefault="000820AC" w:rsidP="000820AC">
            <w:pPr>
              <w:spacing w:line="233" w:lineRule="auto"/>
              <w:ind w:left="-113" w:right="-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тоимость по дого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вору, руб.</w:t>
            </w:r>
          </w:p>
        </w:tc>
        <w:tc>
          <w:tcPr>
            <w:tcW w:w="840" w:type="dxa"/>
          </w:tcPr>
          <w:p w14:paraId="23EC0BE3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р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екви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зиты дого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вора</w:t>
            </w:r>
          </w:p>
        </w:tc>
        <w:tc>
          <w:tcPr>
            <w:tcW w:w="1015" w:type="dxa"/>
          </w:tcPr>
          <w:p w14:paraId="3190D54A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тоимость по договору, руб.</w:t>
            </w:r>
          </w:p>
        </w:tc>
        <w:tc>
          <w:tcPr>
            <w:tcW w:w="1148" w:type="dxa"/>
          </w:tcPr>
          <w:p w14:paraId="1C5338D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тоимость по акту выполнен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ных работ, руб.</w:t>
            </w:r>
          </w:p>
        </w:tc>
        <w:tc>
          <w:tcPr>
            <w:tcW w:w="1011" w:type="dxa"/>
          </w:tcPr>
          <w:p w14:paraId="3FB8A2D1" w14:textId="77777777" w:rsidR="000820AC" w:rsidRPr="00102516" w:rsidRDefault="000820AC" w:rsidP="000820AC">
            <w:pPr>
              <w:spacing w:line="233" w:lineRule="auto"/>
              <w:ind w:left="-57" w:right="-57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р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еквизиты решения суда</w:t>
            </w:r>
          </w:p>
        </w:tc>
        <w:tc>
          <w:tcPr>
            <w:tcW w:w="741" w:type="dxa"/>
          </w:tcPr>
          <w:p w14:paraId="294AF86E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умма к оплате</w:t>
            </w:r>
          </w:p>
        </w:tc>
        <w:tc>
          <w:tcPr>
            <w:tcW w:w="1416" w:type="dxa"/>
          </w:tcPr>
          <w:p w14:paraId="3C2958E5" w14:textId="77777777" w:rsidR="000820AC" w:rsidRPr="00102516" w:rsidRDefault="000820AC" w:rsidP="000820AC">
            <w:pPr>
              <w:spacing w:line="233" w:lineRule="auto"/>
              <w:ind w:left="-57" w:right="-57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р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еквизиты документов, подтвержда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ющих потребность в субсидии</w:t>
            </w:r>
          </w:p>
        </w:tc>
        <w:tc>
          <w:tcPr>
            <w:tcW w:w="741" w:type="dxa"/>
          </w:tcPr>
          <w:p w14:paraId="1944273B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умма к оплате</w:t>
            </w:r>
          </w:p>
        </w:tc>
        <w:tc>
          <w:tcPr>
            <w:tcW w:w="944" w:type="dxa"/>
            <w:vMerge/>
            <w:textDirection w:val="btLr"/>
            <w:vAlign w:val="center"/>
          </w:tcPr>
          <w:p w14:paraId="66A1B455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vMerge/>
            <w:textDirection w:val="btLr"/>
            <w:vAlign w:val="center"/>
          </w:tcPr>
          <w:p w14:paraId="64902008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vMerge/>
            <w:textDirection w:val="btLr"/>
            <w:vAlign w:val="center"/>
          </w:tcPr>
          <w:p w14:paraId="0829B61D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7" w:type="dxa"/>
            <w:vMerge/>
            <w:textDirection w:val="btLr"/>
            <w:vAlign w:val="center"/>
          </w:tcPr>
          <w:p w14:paraId="433C3CE5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0820AC" w:rsidRPr="00102516" w14:paraId="47C97C9E" w14:textId="77777777" w:rsidTr="000820AC">
        <w:trPr>
          <w:cantSplit/>
          <w:trHeight w:val="90"/>
        </w:trPr>
        <w:tc>
          <w:tcPr>
            <w:tcW w:w="378" w:type="dxa"/>
          </w:tcPr>
          <w:p w14:paraId="7FA2FCAC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9" w:type="dxa"/>
          </w:tcPr>
          <w:p w14:paraId="2AC458D5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990B114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EE633F7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14:paraId="7064738D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14:paraId="58B1ECD8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48" w:type="dxa"/>
          </w:tcPr>
          <w:p w14:paraId="3CD807CA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11" w:type="dxa"/>
          </w:tcPr>
          <w:p w14:paraId="46AFAAB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41" w:type="dxa"/>
          </w:tcPr>
          <w:p w14:paraId="5C363D7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6" w:type="dxa"/>
          </w:tcPr>
          <w:p w14:paraId="27E12DDD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41" w:type="dxa"/>
          </w:tcPr>
          <w:p w14:paraId="04A94823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44" w:type="dxa"/>
          </w:tcPr>
          <w:p w14:paraId="6D4119D0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16" w:type="dxa"/>
          </w:tcPr>
          <w:p w14:paraId="75883C1E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59" w:type="dxa"/>
          </w:tcPr>
          <w:p w14:paraId="067738F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17" w:type="dxa"/>
          </w:tcPr>
          <w:p w14:paraId="26D1557E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820AC" w:rsidRPr="00102516" w14:paraId="27360994" w14:textId="77777777" w:rsidTr="000820AC">
        <w:trPr>
          <w:cantSplit/>
          <w:trHeight w:val="235"/>
        </w:trPr>
        <w:tc>
          <w:tcPr>
            <w:tcW w:w="378" w:type="dxa"/>
          </w:tcPr>
          <w:p w14:paraId="17BE9BEF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0670CDD6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952C16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C91B4F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F29A54D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2BB761A0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5290B45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2A22F3C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</w:tcPr>
          <w:p w14:paraId="22FACA1E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A28B905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</w:tcPr>
          <w:p w14:paraId="574EB04F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00CEA916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3395111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14:paraId="18E7A2C4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95BF0EA" w14:textId="77777777" w:rsidR="000820AC" w:rsidRPr="00CE5BE1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F1A3650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ind w:firstLine="0"/>
        <w:jc w:val="both"/>
        <w:rPr>
          <w:color w:val="000000" w:themeColor="text1"/>
          <w:szCs w:val="28"/>
        </w:rPr>
      </w:pPr>
    </w:p>
    <w:p w14:paraId="0BA27E75" w14:textId="77777777" w:rsidR="000820AC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(продолжение таблицы)</w:t>
      </w:r>
    </w:p>
    <w:p w14:paraId="73DA1323" w14:textId="77777777" w:rsidR="000820AC" w:rsidRPr="001D34C1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33" w:lineRule="auto"/>
        <w:jc w:val="both"/>
        <w:rPr>
          <w:color w:val="000000" w:themeColor="text1"/>
          <w:sz w:val="24"/>
          <w:szCs w:val="24"/>
        </w:rPr>
      </w:pPr>
    </w:p>
    <w:tbl>
      <w:tblPr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409"/>
        <w:gridCol w:w="1086"/>
        <w:gridCol w:w="1235"/>
        <w:gridCol w:w="1183"/>
        <w:gridCol w:w="1500"/>
        <w:gridCol w:w="2378"/>
        <w:gridCol w:w="2363"/>
        <w:gridCol w:w="1595"/>
      </w:tblGrid>
      <w:tr w:rsidR="000820AC" w:rsidRPr="00102516" w14:paraId="7D014883" w14:textId="77777777" w:rsidTr="000820AC">
        <w:trPr>
          <w:cantSplit/>
          <w:trHeight w:val="198"/>
        </w:trPr>
        <w:tc>
          <w:tcPr>
            <w:tcW w:w="426" w:type="dxa"/>
            <w:vMerge w:val="restart"/>
          </w:tcPr>
          <w:p w14:paraId="101D0E3E" w14:textId="77777777" w:rsidR="000820AC" w:rsidRPr="00102516" w:rsidRDefault="000820AC" w:rsidP="000820AC">
            <w:pPr>
              <w:spacing w:line="233" w:lineRule="auto"/>
              <w:ind w:left="-57" w:right="-57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45B822FC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Адрес объекта</w:t>
            </w:r>
          </w:p>
        </w:tc>
        <w:tc>
          <w:tcPr>
            <w:tcW w:w="2409" w:type="dxa"/>
            <w:vMerge w:val="restart"/>
          </w:tcPr>
          <w:p w14:paraId="4422FBCF" w14:textId="77777777" w:rsidR="000820AC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Размер дебиторской (кредиторской) задолженности в пределах бюджетных обязательств (гр.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D22FB03" w14:textId="77777777" w:rsidR="000820AC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11)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(гр.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13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2044828" w14:textId="77777777" w:rsidR="000820AC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+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гр.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5690">
              <w:rPr>
                <w:rFonts w:eastAsia="Calibri" w:cs="Times New Roman"/>
                <w:color w:val="000000" w:themeColor="text1"/>
                <w:sz w:val="18"/>
                <w:szCs w:val="18"/>
              </w:rPr>
              <w:t>15)</w:t>
            </w:r>
          </w:p>
        </w:tc>
        <w:tc>
          <w:tcPr>
            <w:tcW w:w="5004" w:type="dxa"/>
            <w:gridSpan w:val="4"/>
          </w:tcPr>
          <w:p w14:paraId="4950E47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Фактически использовано субсидии, руб.</w:t>
            </w:r>
          </w:p>
        </w:tc>
        <w:tc>
          <w:tcPr>
            <w:tcW w:w="2378" w:type="dxa"/>
            <w:vMerge w:val="restart"/>
          </w:tcPr>
          <w:p w14:paraId="3F5ABE4B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Остаток неперечисленной субсидии, руб. (гр. 12 + </w:t>
            </w:r>
          </w:p>
          <w:p w14:paraId="17431B24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гр. 13 + гр. 14 + гр. 15) – </w:t>
            </w:r>
          </w:p>
          <w:p w14:paraId="0474EA08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(гр. 19 + гр. 20 + </w:t>
            </w:r>
          </w:p>
          <w:p w14:paraId="1442DFFE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>гр. 21 + гр. 22)</w:t>
            </w:r>
          </w:p>
        </w:tc>
        <w:tc>
          <w:tcPr>
            <w:tcW w:w="2363" w:type="dxa"/>
            <w:vMerge w:val="restart"/>
          </w:tcPr>
          <w:p w14:paraId="6497D7C2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Размер дебиторской (кредиторской) задолженности, руб. </w:t>
            </w:r>
          </w:p>
          <w:p w14:paraId="303D0811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(гр. 4 + гр. 7 + гр. 9 + </w:t>
            </w:r>
          </w:p>
          <w:p w14:paraId="306B3ECE" w14:textId="77777777" w:rsidR="000820AC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 xml:space="preserve">гр. 11) - (гр. 19 + гр. 20 + </w:t>
            </w:r>
          </w:p>
          <w:p w14:paraId="1D553B61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>гр. 21 + гр. 22)</w:t>
            </w:r>
          </w:p>
        </w:tc>
        <w:tc>
          <w:tcPr>
            <w:tcW w:w="1595" w:type="dxa"/>
            <w:vMerge w:val="restart"/>
          </w:tcPr>
          <w:p w14:paraId="69D3CA35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  <w:t>Комментарии</w:t>
            </w:r>
          </w:p>
        </w:tc>
      </w:tr>
      <w:tr w:rsidR="000820AC" w:rsidRPr="00102516" w14:paraId="6DF12327" w14:textId="77777777" w:rsidTr="000820AC">
        <w:trPr>
          <w:cantSplit/>
          <w:trHeight w:val="1145"/>
        </w:trPr>
        <w:tc>
          <w:tcPr>
            <w:tcW w:w="426" w:type="dxa"/>
            <w:vMerge/>
            <w:vAlign w:val="center"/>
          </w:tcPr>
          <w:p w14:paraId="3547D40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F9F10B4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34508748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062B05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п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роверка сметной докумен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softHyphen/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тации</w:t>
            </w:r>
          </w:p>
        </w:tc>
        <w:tc>
          <w:tcPr>
            <w:tcW w:w="1235" w:type="dxa"/>
          </w:tcPr>
          <w:p w14:paraId="3513FBFB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ыполнение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1183" w:type="dxa"/>
            <w:tcBorders>
              <w:right w:val="single" w:sz="4" w:space="0" w:color="000000" w:themeColor="text1"/>
            </w:tcBorders>
          </w:tcPr>
          <w:p w14:paraId="5AB6A81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в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озмещение стоимости работ по устранению </w:t>
            </w:r>
            <w:r w:rsidRPr="002B73E3">
              <w:rPr>
                <w:rFonts w:eastAsia="Calibri" w:cs="Times New Roman"/>
                <w:color w:val="000000" w:themeColor="text1"/>
                <w:sz w:val="18"/>
                <w:szCs w:val="18"/>
              </w:rPr>
              <w:t>нарушений</w:t>
            </w:r>
          </w:p>
        </w:tc>
        <w:tc>
          <w:tcPr>
            <w:tcW w:w="1500" w:type="dxa"/>
            <w:tcBorders>
              <w:left w:val="single" w:sz="4" w:space="0" w:color="000000" w:themeColor="text1"/>
            </w:tcBorders>
          </w:tcPr>
          <w:p w14:paraId="2C5C823B" w14:textId="77777777" w:rsidR="000820AC" w:rsidRDefault="000820AC" w:rsidP="000820AC">
            <w:pPr>
              <w:spacing w:line="233" w:lineRule="auto"/>
              <w:ind w:left="-97" w:right="-179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о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плата пеней,</w:t>
            </w:r>
            <w:r w:rsidRPr="00F17D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неустоек, исполнитель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ски</w:t>
            </w: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х сборов, </w:t>
            </w:r>
          </w:p>
          <w:p w14:paraId="73FCEA85" w14:textId="77777777" w:rsidR="000820AC" w:rsidRPr="00102516" w:rsidRDefault="000820AC" w:rsidP="000820AC">
            <w:pPr>
              <w:spacing w:line="233" w:lineRule="auto"/>
              <w:ind w:left="-97" w:right="-179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02516">
              <w:rPr>
                <w:rFonts w:eastAsia="Calibri" w:cs="Times New Roman"/>
                <w:color w:val="000000" w:themeColor="text1"/>
                <w:sz w:val="18"/>
                <w:szCs w:val="18"/>
              </w:rPr>
              <w:t>иных судебных издержек</w:t>
            </w:r>
          </w:p>
        </w:tc>
        <w:tc>
          <w:tcPr>
            <w:tcW w:w="2378" w:type="dxa"/>
            <w:vMerge/>
            <w:vAlign w:val="center"/>
          </w:tcPr>
          <w:p w14:paraId="48BDEF65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14:paraId="3995D1EE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43A361F1" w14:textId="77777777" w:rsidR="000820AC" w:rsidRPr="00102516" w:rsidRDefault="000820AC" w:rsidP="000820AC">
            <w:pPr>
              <w:spacing w:line="233" w:lineRule="auto"/>
              <w:ind w:left="113" w:right="113" w:firstLine="0"/>
              <w:jc w:val="center"/>
              <w:rPr>
                <w:rFonts w:eastAsia="Calibri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820AC" w:rsidRPr="00102516" w14:paraId="0D6C02D6" w14:textId="77777777" w:rsidTr="000820AC">
        <w:trPr>
          <w:cantSplit/>
          <w:trHeight w:val="153"/>
        </w:trPr>
        <w:tc>
          <w:tcPr>
            <w:tcW w:w="426" w:type="dxa"/>
          </w:tcPr>
          <w:p w14:paraId="56DE8FBE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33D608A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54AD52EB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86" w:type="dxa"/>
          </w:tcPr>
          <w:p w14:paraId="1852D17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235" w:type="dxa"/>
          </w:tcPr>
          <w:p w14:paraId="3C3AC91A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14:paraId="3641C27D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00" w:type="dxa"/>
          </w:tcPr>
          <w:p w14:paraId="13CEF94C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378" w:type="dxa"/>
          </w:tcPr>
          <w:p w14:paraId="063EA1D1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363" w:type="dxa"/>
          </w:tcPr>
          <w:p w14:paraId="2BD2942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95" w:type="dxa"/>
          </w:tcPr>
          <w:p w14:paraId="488ABC70" w14:textId="77777777" w:rsidR="000820AC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</w:tr>
      <w:tr w:rsidR="000820AC" w:rsidRPr="00102516" w14:paraId="299712A9" w14:textId="77777777" w:rsidTr="000820AC">
        <w:trPr>
          <w:cantSplit/>
          <w:trHeight w:val="171"/>
        </w:trPr>
        <w:tc>
          <w:tcPr>
            <w:tcW w:w="426" w:type="dxa"/>
          </w:tcPr>
          <w:p w14:paraId="03B57FAC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F983D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6B0432F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30E58E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</w:tcPr>
          <w:p w14:paraId="1875BFA2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14:paraId="78456D49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A7E75A5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14:paraId="0073F29E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2F494C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01BE7C3" w14:textId="77777777" w:rsidR="000820AC" w:rsidRPr="00102516" w:rsidRDefault="000820AC" w:rsidP="000820AC">
            <w:pPr>
              <w:spacing w:line="233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3B3A9AC" w14:textId="77777777" w:rsidR="000820AC" w:rsidRPr="001D34C1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3E8101E1" w14:textId="77777777" w:rsidR="000820AC" w:rsidRPr="0010251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color w:val="000000" w:themeColor="text1"/>
          <w:szCs w:val="28"/>
        </w:rPr>
      </w:pPr>
      <w:r w:rsidRPr="00102516">
        <w:rPr>
          <w:color w:val="000000" w:themeColor="text1"/>
          <w:szCs w:val="28"/>
        </w:rPr>
        <w:t>Перечень прилагаемых документов:</w:t>
      </w:r>
    </w:p>
    <w:p w14:paraId="7631D8C5" w14:textId="77777777" w:rsidR="000820AC" w:rsidRPr="00102516" w:rsidRDefault="000820AC" w:rsidP="000820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94"/>
        <w:gridCol w:w="14432"/>
      </w:tblGrid>
      <w:tr w:rsidR="000820AC" w:rsidRPr="00102516" w14:paraId="7BCA396E" w14:textId="77777777" w:rsidTr="000820AC">
        <w:tc>
          <w:tcPr>
            <w:tcW w:w="568" w:type="dxa"/>
          </w:tcPr>
          <w:p w14:paraId="7155FB12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102516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14458" w:type="dxa"/>
          </w:tcPr>
          <w:p w14:paraId="0A8DC4F9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Cs w:val="28"/>
              </w:rPr>
            </w:pPr>
            <w:r w:rsidRPr="00102516">
              <w:rPr>
                <w:color w:val="000000" w:themeColor="text1"/>
                <w:szCs w:val="28"/>
              </w:rPr>
              <w:t>Наименование документа</w:t>
            </w:r>
          </w:p>
        </w:tc>
      </w:tr>
      <w:tr w:rsidR="000820AC" w:rsidRPr="00102516" w14:paraId="4CCC0F10" w14:textId="77777777" w:rsidTr="000820AC">
        <w:tc>
          <w:tcPr>
            <w:tcW w:w="568" w:type="dxa"/>
          </w:tcPr>
          <w:p w14:paraId="180A1AEA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14458" w:type="dxa"/>
          </w:tcPr>
          <w:p w14:paraId="56B7307D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szCs w:val="28"/>
              </w:rPr>
            </w:pPr>
          </w:p>
        </w:tc>
      </w:tr>
      <w:tr w:rsidR="000820AC" w:rsidRPr="00102516" w14:paraId="3E10606A" w14:textId="77777777" w:rsidTr="000820AC">
        <w:tc>
          <w:tcPr>
            <w:tcW w:w="568" w:type="dxa"/>
          </w:tcPr>
          <w:p w14:paraId="4B6AC8FB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14458" w:type="dxa"/>
          </w:tcPr>
          <w:p w14:paraId="5AAD1BCD" w14:textId="77777777" w:rsidR="000820AC" w:rsidRPr="00102516" w:rsidRDefault="000820AC" w:rsidP="000820A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szCs w:val="28"/>
              </w:rPr>
            </w:pPr>
          </w:p>
        </w:tc>
      </w:tr>
    </w:tbl>
    <w:p w14:paraId="154F8D4A" w14:textId="77777777" w:rsidR="000820AC" w:rsidRPr="00102516" w:rsidRDefault="000820AC" w:rsidP="000820AC">
      <w:pPr>
        <w:keepNext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14:paraId="27EC0E00" w14:textId="77777777" w:rsidR="000820AC" w:rsidRPr="00102516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>Директор Регионального фонда</w:t>
      </w:r>
    </w:p>
    <w:p w14:paraId="25E1DFBB" w14:textId="77777777" w:rsidR="000820AC" w:rsidRPr="00102516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>содействия капитальному ремонту</w:t>
      </w:r>
    </w:p>
    <w:p w14:paraId="6550D895" w14:textId="77777777" w:rsidR="000820AC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 xml:space="preserve">многоквартирных домов </w:t>
      </w:r>
    </w:p>
    <w:p w14:paraId="6991A930" w14:textId="77777777" w:rsidR="000820AC" w:rsidRPr="00102516" w:rsidRDefault="000820AC" w:rsidP="000820AC">
      <w:pPr>
        <w:keepNext/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>Ярославской области                              __________________            _______________________</w:t>
      </w:r>
    </w:p>
    <w:p w14:paraId="14148735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102516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(подпись)                                   (расшифровка подписи)</w:t>
      </w:r>
    </w:p>
    <w:p w14:paraId="7293BDE3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</w:p>
    <w:p w14:paraId="28E8B22A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>Главный бухгалтер</w:t>
      </w:r>
    </w:p>
    <w:p w14:paraId="0207C31D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 xml:space="preserve">Регионального фонда </w:t>
      </w:r>
    </w:p>
    <w:p w14:paraId="7ED4D871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 xml:space="preserve">содействия капитальному </w:t>
      </w:r>
    </w:p>
    <w:p w14:paraId="46806E00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 xml:space="preserve">ремонту многоквартирных </w:t>
      </w:r>
    </w:p>
    <w:p w14:paraId="4808C5A6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102516">
        <w:rPr>
          <w:rFonts w:eastAsia="Calibri" w:cs="Times New Roman"/>
          <w:color w:val="000000" w:themeColor="text1"/>
          <w:szCs w:val="28"/>
        </w:rPr>
        <w:t>домов Ярославской области</w:t>
      </w:r>
      <w:r w:rsidRPr="00102516">
        <w:rPr>
          <w:rFonts w:eastAsia="Calibri" w:cs="Times New Roman"/>
          <w:color w:val="000000" w:themeColor="text1"/>
          <w:sz w:val="24"/>
          <w:szCs w:val="24"/>
        </w:rPr>
        <w:t xml:space="preserve">               __________________________        __________________________</w:t>
      </w:r>
    </w:p>
    <w:p w14:paraId="13934E5E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102516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(подпись)                                    (расшифровка подписи)</w:t>
      </w:r>
    </w:p>
    <w:p w14:paraId="1532368E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 xml:space="preserve">М.П. </w:t>
      </w:r>
    </w:p>
    <w:p w14:paraId="4263A739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14:paraId="0413140C" w14:textId="77777777" w:rsidR="000820AC" w:rsidRPr="00102516" w:rsidRDefault="000820AC" w:rsidP="000820AC">
      <w:pPr>
        <w:ind w:firstLine="0"/>
        <w:jc w:val="both"/>
        <w:rPr>
          <w:rFonts w:eastAsia="Calibri" w:cs="Times New Roman"/>
          <w:color w:val="000000" w:themeColor="text1"/>
          <w:szCs w:val="28"/>
        </w:rPr>
      </w:pPr>
      <w:r w:rsidRPr="00102516">
        <w:rPr>
          <w:rFonts w:eastAsia="Calibri" w:cs="Times New Roman"/>
          <w:color w:val="000000" w:themeColor="text1"/>
          <w:szCs w:val="28"/>
        </w:rPr>
        <w:t>«____» ____________ 20__ г.</w:t>
      </w:r>
    </w:p>
    <w:p w14:paraId="6AF4B7C5" w14:textId="77777777" w:rsidR="000820AC" w:rsidRPr="00102516" w:rsidRDefault="000820AC" w:rsidP="000820AC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</w:p>
    <w:p w14:paraId="3A09F128" w14:textId="14D41A48" w:rsidR="000820AC" w:rsidRDefault="00EC24CB" w:rsidP="00EC24C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0820AC" w:rsidSect="000820AC">
      <w:pgSz w:w="16838" w:h="11906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E8496" w14:textId="77777777" w:rsidR="00257F3F" w:rsidRDefault="00257F3F" w:rsidP="00CF5840">
      <w:r>
        <w:separator/>
      </w:r>
    </w:p>
  </w:endnote>
  <w:endnote w:type="continuationSeparator" w:id="0">
    <w:p w14:paraId="060AAA32" w14:textId="77777777" w:rsidR="00257F3F" w:rsidRDefault="00257F3F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6A03" w14:textId="77777777" w:rsidR="000820AC" w:rsidRDefault="000820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C24CB" w14:paraId="4171C5B3" w14:textId="77777777" w:rsidTr="00EC24C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7111EFF" w14:textId="44BA4C41" w:rsidR="00EC24CB" w:rsidRPr="00EC24CB" w:rsidRDefault="00EC24CB" w:rsidP="00EC24C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C24C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6DEEE88" w14:textId="2D5F7659" w:rsidR="00EC24CB" w:rsidRPr="00EC24CB" w:rsidRDefault="00EC24CB" w:rsidP="00EC24C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C24CB">
            <w:rPr>
              <w:rFonts w:cs="Times New Roman"/>
              <w:color w:val="808080"/>
              <w:sz w:val="18"/>
            </w:rPr>
            <w:t xml:space="preserve">Страница </w:t>
          </w:r>
          <w:r w:rsidRPr="00EC24CB">
            <w:rPr>
              <w:rFonts w:cs="Times New Roman"/>
              <w:color w:val="808080"/>
              <w:sz w:val="18"/>
            </w:rPr>
            <w:fldChar w:fldCharType="begin"/>
          </w:r>
          <w:r w:rsidRPr="00EC24CB">
            <w:rPr>
              <w:rFonts w:cs="Times New Roman"/>
              <w:color w:val="808080"/>
              <w:sz w:val="18"/>
            </w:rPr>
            <w:instrText xml:space="preserve"> PAGE </w:instrText>
          </w:r>
          <w:r w:rsidRPr="00EC24C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C24CB">
            <w:rPr>
              <w:rFonts w:cs="Times New Roman"/>
              <w:color w:val="808080"/>
              <w:sz w:val="18"/>
            </w:rPr>
            <w:fldChar w:fldCharType="end"/>
          </w:r>
          <w:r w:rsidRPr="00EC24CB">
            <w:rPr>
              <w:rFonts w:cs="Times New Roman"/>
              <w:color w:val="808080"/>
              <w:sz w:val="18"/>
            </w:rPr>
            <w:t xml:space="preserve"> из </w:t>
          </w:r>
          <w:r w:rsidRPr="00EC24CB">
            <w:rPr>
              <w:rFonts w:cs="Times New Roman"/>
              <w:color w:val="808080"/>
              <w:sz w:val="18"/>
            </w:rPr>
            <w:fldChar w:fldCharType="begin"/>
          </w:r>
          <w:r w:rsidRPr="00EC24C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C24C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C24C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149206B" w14:textId="77777777" w:rsidR="000820AC" w:rsidRPr="00EC24CB" w:rsidRDefault="000820AC" w:rsidP="00EC24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C24CB" w14:paraId="5CB13764" w14:textId="77777777" w:rsidTr="00EC24C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31090F8" w14:textId="15A6CF39" w:rsidR="00EC24CB" w:rsidRPr="00EC24CB" w:rsidRDefault="00EC24CB" w:rsidP="00EC24C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C24C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D965E6D" w14:textId="7E700A8F" w:rsidR="00EC24CB" w:rsidRPr="00EC24CB" w:rsidRDefault="00EC24CB" w:rsidP="00EC24C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C24CB">
            <w:rPr>
              <w:rFonts w:cs="Times New Roman"/>
              <w:color w:val="808080"/>
              <w:sz w:val="18"/>
            </w:rPr>
            <w:t xml:space="preserve">Страница </w:t>
          </w:r>
          <w:r w:rsidRPr="00EC24CB">
            <w:rPr>
              <w:rFonts w:cs="Times New Roman"/>
              <w:color w:val="808080"/>
              <w:sz w:val="18"/>
            </w:rPr>
            <w:fldChar w:fldCharType="begin"/>
          </w:r>
          <w:r w:rsidRPr="00EC24CB">
            <w:rPr>
              <w:rFonts w:cs="Times New Roman"/>
              <w:color w:val="808080"/>
              <w:sz w:val="18"/>
            </w:rPr>
            <w:instrText xml:space="preserve"> PAGE </w:instrText>
          </w:r>
          <w:r w:rsidRPr="00EC24C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EC24CB">
            <w:rPr>
              <w:rFonts w:cs="Times New Roman"/>
              <w:color w:val="808080"/>
              <w:sz w:val="18"/>
            </w:rPr>
            <w:fldChar w:fldCharType="end"/>
          </w:r>
          <w:r w:rsidRPr="00EC24CB">
            <w:rPr>
              <w:rFonts w:cs="Times New Roman"/>
              <w:color w:val="808080"/>
              <w:sz w:val="18"/>
            </w:rPr>
            <w:t xml:space="preserve"> из </w:t>
          </w:r>
          <w:r w:rsidRPr="00EC24CB">
            <w:rPr>
              <w:rFonts w:cs="Times New Roman"/>
              <w:color w:val="808080"/>
              <w:sz w:val="18"/>
            </w:rPr>
            <w:fldChar w:fldCharType="begin"/>
          </w:r>
          <w:r w:rsidRPr="00EC24C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C24C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C24C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EFDA979" w14:textId="77777777" w:rsidR="000820AC" w:rsidRPr="00EC24CB" w:rsidRDefault="000820AC" w:rsidP="00EC24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0535E" w14:textId="77777777" w:rsidR="00257F3F" w:rsidRDefault="00257F3F" w:rsidP="00CF5840">
      <w:r>
        <w:separator/>
      </w:r>
    </w:p>
  </w:footnote>
  <w:footnote w:type="continuationSeparator" w:id="0">
    <w:p w14:paraId="71AD1C18" w14:textId="77777777" w:rsidR="00257F3F" w:rsidRDefault="00257F3F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DA05F" w14:textId="77777777" w:rsidR="000820AC" w:rsidRDefault="000820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2469" w14:textId="5A195B0B" w:rsidR="000820AC" w:rsidRPr="00EC24CB" w:rsidRDefault="000820AC" w:rsidP="00EC24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2208" w14:textId="77777777" w:rsidR="000820AC" w:rsidRDefault="000820A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B593" w14:textId="77777777" w:rsidR="000820AC" w:rsidRPr="00EC24CB" w:rsidRDefault="000820AC" w:rsidP="00EC24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068"/>
    <w:multiLevelType w:val="multilevel"/>
    <w:tmpl w:val="0218A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57E5986"/>
    <w:multiLevelType w:val="multilevel"/>
    <w:tmpl w:val="4BE60C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4071"/>
    <w:rsid w:val="000270C8"/>
    <w:rsid w:val="00031019"/>
    <w:rsid w:val="00043D10"/>
    <w:rsid w:val="000820AC"/>
    <w:rsid w:val="000824F9"/>
    <w:rsid w:val="000A1E35"/>
    <w:rsid w:val="000F40BB"/>
    <w:rsid w:val="00104717"/>
    <w:rsid w:val="00107A5F"/>
    <w:rsid w:val="00122DE6"/>
    <w:rsid w:val="00130085"/>
    <w:rsid w:val="001347C5"/>
    <w:rsid w:val="001707B3"/>
    <w:rsid w:val="001A30BD"/>
    <w:rsid w:val="001A6C8F"/>
    <w:rsid w:val="001B6AAD"/>
    <w:rsid w:val="001B7558"/>
    <w:rsid w:val="001C0008"/>
    <w:rsid w:val="001C5562"/>
    <w:rsid w:val="001C5EE4"/>
    <w:rsid w:val="001C71E7"/>
    <w:rsid w:val="001C78DA"/>
    <w:rsid w:val="001E44ED"/>
    <w:rsid w:val="001F09F8"/>
    <w:rsid w:val="00203DDD"/>
    <w:rsid w:val="002306C4"/>
    <w:rsid w:val="002313E8"/>
    <w:rsid w:val="00250ED6"/>
    <w:rsid w:val="00256FF5"/>
    <w:rsid w:val="00257F3F"/>
    <w:rsid w:val="00260038"/>
    <w:rsid w:val="00274A87"/>
    <w:rsid w:val="002A6291"/>
    <w:rsid w:val="002B18AE"/>
    <w:rsid w:val="002B627A"/>
    <w:rsid w:val="002B6602"/>
    <w:rsid w:val="002C257E"/>
    <w:rsid w:val="002C7B43"/>
    <w:rsid w:val="002D142A"/>
    <w:rsid w:val="002D25D4"/>
    <w:rsid w:val="002D38C8"/>
    <w:rsid w:val="002F30DD"/>
    <w:rsid w:val="002F6DDE"/>
    <w:rsid w:val="003246AA"/>
    <w:rsid w:val="00335D1E"/>
    <w:rsid w:val="003656CE"/>
    <w:rsid w:val="00381164"/>
    <w:rsid w:val="003826C9"/>
    <w:rsid w:val="0038706F"/>
    <w:rsid w:val="003A2DCC"/>
    <w:rsid w:val="003D1E8D"/>
    <w:rsid w:val="003F43C8"/>
    <w:rsid w:val="003F48F0"/>
    <w:rsid w:val="003F65E2"/>
    <w:rsid w:val="0040656C"/>
    <w:rsid w:val="004078F3"/>
    <w:rsid w:val="00412FA2"/>
    <w:rsid w:val="00426DF6"/>
    <w:rsid w:val="00440E99"/>
    <w:rsid w:val="00470773"/>
    <w:rsid w:val="00487DAB"/>
    <w:rsid w:val="004928F0"/>
    <w:rsid w:val="004C047D"/>
    <w:rsid w:val="004C7F46"/>
    <w:rsid w:val="004D409F"/>
    <w:rsid w:val="004D6670"/>
    <w:rsid w:val="00547508"/>
    <w:rsid w:val="00556047"/>
    <w:rsid w:val="00570E5F"/>
    <w:rsid w:val="00570FBB"/>
    <w:rsid w:val="00585BA4"/>
    <w:rsid w:val="005862FB"/>
    <w:rsid w:val="005A6A2D"/>
    <w:rsid w:val="005C6DF5"/>
    <w:rsid w:val="005D0750"/>
    <w:rsid w:val="005D4AE9"/>
    <w:rsid w:val="005F2543"/>
    <w:rsid w:val="00604698"/>
    <w:rsid w:val="00607BA9"/>
    <w:rsid w:val="006157BF"/>
    <w:rsid w:val="00631ABE"/>
    <w:rsid w:val="00634BC3"/>
    <w:rsid w:val="00641600"/>
    <w:rsid w:val="006631EA"/>
    <w:rsid w:val="00681496"/>
    <w:rsid w:val="006B016C"/>
    <w:rsid w:val="006C5CC1"/>
    <w:rsid w:val="006C6532"/>
    <w:rsid w:val="006E2E1F"/>
    <w:rsid w:val="00715C81"/>
    <w:rsid w:val="00716DD3"/>
    <w:rsid w:val="00723A71"/>
    <w:rsid w:val="007341B3"/>
    <w:rsid w:val="00737E26"/>
    <w:rsid w:val="007414E5"/>
    <w:rsid w:val="007432F7"/>
    <w:rsid w:val="00760328"/>
    <w:rsid w:val="007611B0"/>
    <w:rsid w:val="007637B2"/>
    <w:rsid w:val="0076473A"/>
    <w:rsid w:val="00772B7D"/>
    <w:rsid w:val="00796C37"/>
    <w:rsid w:val="007B2F0F"/>
    <w:rsid w:val="007F64F4"/>
    <w:rsid w:val="00810833"/>
    <w:rsid w:val="00882B74"/>
    <w:rsid w:val="008A7C4B"/>
    <w:rsid w:val="008C105D"/>
    <w:rsid w:val="008C1CB8"/>
    <w:rsid w:val="008C5C70"/>
    <w:rsid w:val="008D416C"/>
    <w:rsid w:val="008E0B0A"/>
    <w:rsid w:val="00900AB0"/>
    <w:rsid w:val="00924B59"/>
    <w:rsid w:val="00926E09"/>
    <w:rsid w:val="00946B5D"/>
    <w:rsid w:val="00950400"/>
    <w:rsid w:val="009514EA"/>
    <w:rsid w:val="00A11C94"/>
    <w:rsid w:val="00A27672"/>
    <w:rsid w:val="00A45E1E"/>
    <w:rsid w:val="00A477F4"/>
    <w:rsid w:val="00A83D83"/>
    <w:rsid w:val="00AB185E"/>
    <w:rsid w:val="00AB4BA6"/>
    <w:rsid w:val="00AE669A"/>
    <w:rsid w:val="00AE7765"/>
    <w:rsid w:val="00AF060E"/>
    <w:rsid w:val="00AF2A32"/>
    <w:rsid w:val="00AF5BBF"/>
    <w:rsid w:val="00B120DD"/>
    <w:rsid w:val="00B37863"/>
    <w:rsid w:val="00B41FCA"/>
    <w:rsid w:val="00B55589"/>
    <w:rsid w:val="00B57D23"/>
    <w:rsid w:val="00B90652"/>
    <w:rsid w:val="00BA28A8"/>
    <w:rsid w:val="00BB1812"/>
    <w:rsid w:val="00BB38FE"/>
    <w:rsid w:val="00BB4DC5"/>
    <w:rsid w:val="00BB6AB0"/>
    <w:rsid w:val="00BD3826"/>
    <w:rsid w:val="00BE635A"/>
    <w:rsid w:val="00BE7C98"/>
    <w:rsid w:val="00C17FCA"/>
    <w:rsid w:val="00C208D9"/>
    <w:rsid w:val="00C4062D"/>
    <w:rsid w:val="00C46717"/>
    <w:rsid w:val="00C5761B"/>
    <w:rsid w:val="00C724EC"/>
    <w:rsid w:val="00C76340"/>
    <w:rsid w:val="00C83B99"/>
    <w:rsid w:val="00CC32FA"/>
    <w:rsid w:val="00CC333D"/>
    <w:rsid w:val="00CF0832"/>
    <w:rsid w:val="00CF5840"/>
    <w:rsid w:val="00D00EFB"/>
    <w:rsid w:val="00D06430"/>
    <w:rsid w:val="00D31D11"/>
    <w:rsid w:val="00D438D5"/>
    <w:rsid w:val="00D479F0"/>
    <w:rsid w:val="00D54419"/>
    <w:rsid w:val="00D911A8"/>
    <w:rsid w:val="00D93F0C"/>
    <w:rsid w:val="00DA7480"/>
    <w:rsid w:val="00DD723B"/>
    <w:rsid w:val="00DF426D"/>
    <w:rsid w:val="00E03DC5"/>
    <w:rsid w:val="00E1407E"/>
    <w:rsid w:val="00E219C1"/>
    <w:rsid w:val="00E4724D"/>
    <w:rsid w:val="00EC08EA"/>
    <w:rsid w:val="00EC24CB"/>
    <w:rsid w:val="00EE4592"/>
    <w:rsid w:val="00EF10A2"/>
    <w:rsid w:val="00F0532E"/>
    <w:rsid w:val="00F22242"/>
    <w:rsid w:val="00F24227"/>
    <w:rsid w:val="00F30BA6"/>
    <w:rsid w:val="00F36F33"/>
    <w:rsid w:val="00F82D65"/>
    <w:rsid w:val="00FB155F"/>
    <w:rsid w:val="00FC6ECA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7B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03DC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03D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03DC5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3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3DC5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3D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3DC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82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0820A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08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082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03DC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03D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03DC5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3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3DC5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3D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3DC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82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0820A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08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082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2024-07-25T20:00:00+00:00</dateaddindb>
    <dateminusta xmlns="081b8c99-5a1b-4ba1-9a3e-0d0cea83319e" xsi:nil="true"/>
    <numik xmlns="af44e648-6311-40f1-ad37-1234555fd9ba">775</numik>
    <kind xmlns="e2080b48-eafa-461e-b501-38555d38caa1">79</kind>
    <num xmlns="af44e648-6311-40f1-ad37-1234555fd9ba">775</num>
    <beginactiondate xmlns="a853e5a8-fa1e-4dd3-a1b5-1604bfb35b05" xsi:nil="true"/>
    <approvaldate xmlns="081b8c99-5a1b-4ba1-9a3e-0d0cea83319e">2024-07-23T20:00:00+00:00</approvaldate>
    <bigtitle xmlns="a853e5a8-fa1e-4dd3-a1b5-1604bfb35b05">Об утверждении Порядка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и о внесении изменений в постановление Правительства Ярославской области от 04.06.2015 № 608-п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775-п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801C179F-C33F-4A23-9E82-00110E7E7164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5849</Words>
  <Characters>41295</Characters>
  <Application>Microsoft Office Word</Application>
  <DocSecurity>0</DocSecurity>
  <Lines>1332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2024-06-27T11:49:00Z</cp:lastPrinted>
  <dcterms:created xsi:type="dcterms:W3CDTF">2024-07-26T11:30:00Z</dcterms:created>
  <dcterms:modified xsi:type="dcterms:W3CDTF">2024-07-26T11:30:00Z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и перечня случаев оказания за счет средств областного бюджета дополнительной помощи в проведении капитального ремонта общего имущества в многоквартирных домах на территории Ярославской области</vt:lpwstr>
  </property>
  <property fmtid="{D5CDD505-2E9C-101B-9397-08002B2CF9AE}" pid="6" name="ContentTypeId">
    <vt:lpwstr>0x0101004652DC89D47FB74683366416A31888CB</vt:lpwstr>
  </property>
</Properties>
</file>